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A940B" w14:textId="2B4742E0" w:rsidR="00B305F2" w:rsidRDefault="00B305F2" w:rsidP="00B305F2">
      <w:pPr>
        <w:pStyle w:val="Title"/>
        <w:spacing w:before="66"/>
        <w:ind w:left="0" w:right="65"/>
        <w:rPr>
          <w:spacing w:val="-86"/>
        </w:rPr>
      </w:pPr>
      <w:r>
        <w:t xml:space="preserve">The </w:t>
      </w:r>
      <w:r w:rsidR="001A770B">
        <w:t>Oxfordshire Leaders</w:t>
      </w:r>
      <w:r>
        <w:rPr>
          <w:spacing w:val="-2"/>
        </w:rPr>
        <w:t xml:space="preserve"> </w:t>
      </w:r>
      <w:r w:rsidR="00B4798B">
        <w:t>Joint</w:t>
      </w:r>
      <w:r w:rsidR="00B4798B">
        <w:rPr>
          <w:spacing w:val="-5"/>
        </w:rPr>
        <w:t xml:space="preserve"> </w:t>
      </w:r>
      <w:r w:rsidR="00B4798B">
        <w:t>Committee</w:t>
      </w:r>
    </w:p>
    <w:p w14:paraId="230FF649" w14:textId="152908D6" w:rsidR="009B4979" w:rsidRDefault="00B4798B" w:rsidP="00B305F2">
      <w:pPr>
        <w:pStyle w:val="Title"/>
        <w:spacing w:before="66"/>
        <w:ind w:left="0" w:right="65"/>
      </w:pPr>
      <w:r>
        <w:t>Terms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Reference</w:t>
      </w:r>
      <w:r w:rsidR="00B305F2">
        <w:t xml:space="preserve"> </w:t>
      </w:r>
      <w:r w:rsidR="001A770B">
        <w:t xml:space="preserve">January </w:t>
      </w:r>
      <w:r w:rsidR="00BB5161">
        <w:t>2025</w:t>
      </w:r>
    </w:p>
    <w:p w14:paraId="36680166" w14:textId="77777777" w:rsidR="009B4979" w:rsidRDefault="009B4979">
      <w:pPr>
        <w:pStyle w:val="BodyText"/>
        <w:rPr>
          <w:rFonts w:ascii="Arial"/>
          <w:b/>
          <w:sz w:val="16"/>
        </w:rPr>
      </w:pPr>
    </w:p>
    <w:p w14:paraId="4F0A6658" w14:textId="77777777" w:rsidR="009B4979" w:rsidRDefault="00B4798B">
      <w:pPr>
        <w:pStyle w:val="Heading1"/>
        <w:numPr>
          <w:ilvl w:val="1"/>
          <w:numId w:val="10"/>
        </w:numPr>
        <w:tabs>
          <w:tab w:val="left" w:pos="680"/>
          <w:tab w:val="left" w:pos="681"/>
        </w:tabs>
        <w:spacing w:before="92"/>
        <w:ind w:hanging="568"/>
      </w:pPr>
      <w:r>
        <w:t>Purpose</w:t>
      </w:r>
    </w:p>
    <w:p w14:paraId="5D0511F6" w14:textId="77777777" w:rsidR="009B4979" w:rsidRDefault="009B4979">
      <w:pPr>
        <w:pStyle w:val="BodyText"/>
        <w:rPr>
          <w:rFonts w:ascii="Arial"/>
          <w:b/>
        </w:rPr>
      </w:pPr>
    </w:p>
    <w:p w14:paraId="2D0256C7" w14:textId="2B48A3DD" w:rsidR="00025670" w:rsidRDefault="00025670" w:rsidP="007601D0">
      <w:pPr>
        <w:pStyle w:val="ListParagraph"/>
        <w:numPr>
          <w:ilvl w:val="1"/>
          <w:numId w:val="10"/>
        </w:numPr>
        <w:tabs>
          <w:tab w:val="left" w:pos="680"/>
          <w:tab w:val="left" w:pos="681"/>
        </w:tabs>
        <w:ind w:right="281"/>
        <w:rPr>
          <w:sz w:val="24"/>
          <w:lang w:val="en-GB"/>
        </w:rPr>
      </w:pPr>
      <w:r w:rsidRPr="007D4A51">
        <w:rPr>
          <w:sz w:val="24"/>
          <w:lang w:val="en-GB"/>
        </w:rPr>
        <w:t xml:space="preserve">The </w:t>
      </w:r>
      <w:r w:rsidR="00BB5161">
        <w:rPr>
          <w:sz w:val="24"/>
          <w:lang w:val="en-GB"/>
        </w:rPr>
        <w:t>Oxfordshire Leaders</w:t>
      </w:r>
      <w:r w:rsidRPr="007D4A51">
        <w:rPr>
          <w:sz w:val="24"/>
          <w:lang w:val="en-GB"/>
        </w:rPr>
        <w:t xml:space="preserve"> is a joint committee of the six councils of Oxfordshire</w:t>
      </w:r>
      <w:r w:rsidR="000058EE">
        <w:rPr>
          <w:sz w:val="24"/>
          <w:lang w:val="en-GB"/>
        </w:rPr>
        <w:t xml:space="preserve"> (“Constituent Authorities”)</w:t>
      </w:r>
      <w:r w:rsidR="00F95C72">
        <w:rPr>
          <w:sz w:val="24"/>
          <w:lang w:val="en-GB"/>
        </w:rPr>
        <w:t xml:space="preserve"> formed to enable and facilitate the Constituent members</w:t>
      </w:r>
      <w:r w:rsidRPr="007D4A51">
        <w:rPr>
          <w:sz w:val="24"/>
          <w:lang w:val="en-GB"/>
        </w:rPr>
        <w:t xml:space="preserve"> working together to deliver the bold and ambitious outcomes of the Oxfordshire Strategic Vision for Long Term Sustainable Development. </w:t>
      </w:r>
    </w:p>
    <w:p w14:paraId="15198A5F" w14:textId="77777777" w:rsidR="00025670" w:rsidRPr="003F02B5" w:rsidRDefault="00025670" w:rsidP="009445C2">
      <w:pPr>
        <w:pStyle w:val="ListParagraph"/>
        <w:tabs>
          <w:tab w:val="left" w:pos="680"/>
          <w:tab w:val="left" w:pos="681"/>
        </w:tabs>
        <w:ind w:right="281" w:firstLine="0"/>
        <w:rPr>
          <w:sz w:val="24"/>
          <w:lang w:val="en-GB"/>
        </w:rPr>
      </w:pPr>
    </w:p>
    <w:p w14:paraId="268EFBF6" w14:textId="3051C249" w:rsidR="009B4979" w:rsidRDefault="00B4798B" w:rsidP="007601D0">
      <w:pPr>
        <w:pStyle w:val="ListParagraph"/>
        <w:numPr>
          <w:ilvl w:val="1"/>
          <w:numId w:val="10"/>
        </w:numPr>
        <w:tabs>
          <w:tab w:val="left" w:pos="680"/>
          <w:tab w:val="left" w:pos="681"/>
        </w:tabs>
        <w:ind w:right="281"/>
        <w:rPr>
          <w:sz w:val="24"/>
        </w:rPr>
      </w:pPr>
      <w:r>
        <w:rPr>
          <w:sz w:val="24"/>
        </w:rPr>
        <w:t>Oxfordshire’s growing economy is set to create challenges and opportunities for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County related to housing, infrastructure, public </w:t>
      </w:r>
      <w:proofErr w:type="gramStart"/>
      <w:r>
        <w:rPr>
          <w:sz w:val="24"/>
        </w:rPr>
        <w:t>services</w:t>
      </w:r>
      <w:proofErr w:type="gramEnd"/>
      <w:r>
        <w:rPr>
          <w:sz w:val="24"/>
        </w:rPr>
        <w:t xml:space="preserve"> and the environment. These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issues will best be addressed through joined up planning </w:t>
      </w:r>
      <w:r w:rsidR="00194BC8">
        <w:rPr>
          <w:sz w:val="24"/>
        </w:rPr>
        <w:t xml:space="preserve">and delivery </w:t>
      </w:r>
      <w:r>
        <w:rPr>
          <w:sz w:val="24"/>
        </w:rPr>
        <w:t xml:space="preserve">between </w:t>
      </w:r>
      <w:r w:rsidR="00C90D99">
        <w:rPr>
          <w:sz w:val="24"/>
        </w:rPr>
        <w:t>the Constituent Authorities</w:t>
      </w:r>
      <w:r>
        <w:rPr>
          <w:sz w:val="24"/>
        </w:rPr>
        <w:t xml:space="preserve"> </w:t>
      </w:r>
      <w:r w:rsidR="009445C2">
        <w:rPr>
          <w:sz w:val="24"/>
        </w:rPr>
        <w:t xml:space="preserve">which </w:t>
      </w:r>
      <w:proofErr w:type="spellStart"/>
      <w:r w:rsidR="009445C2">
        <w:rPr>
          <w:sz w:val="24"/>
        </w:rPr>
        <w:t>prioritises</w:t>
      </w:r>
      <w:proofErr w:type="spellEnd"/>
      <w:r w:rsidR="009445C2">
        <w:rPr>
          <w:sz w:val="24"/>
        </w:rPr>
        <w:t xml:space="preserve"> </w:t>
      </w:r>
      <w:r>
        <w:rPr>
          <w:sz w:val="24"/>
        </w:rPr>
        <w:t>sustainable development and quality of life. Collective planning, where it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makes sense to do so, will be the most effective means of </w:t>
      </w:r>
      <w:proofErr w:type="spellStart"/>
      <w:r>
        <w:rPr>
          <w:sz w:val="24"/>
        </w:rPr>
        <w:t>minimising</w:t>
      </w:r>
      <w:proofErr w:type="spellEnd"/>
      <w:r>
        <w:rPr>
          <w:sz w:val="24"/>
        </w:rPr>
        <w:t xml:space="preserve"> the unwanted</w:t>
      </w:r>
      <w:r>
        <w:rPr>
          <w:spacing w:val="1"/>
          <w:sz w:val="24"/>
        </w:rPr>
        <w:t xml:space="preserve"> </w:t>
      </w:r>
      <w:r>
        <w:rPr>
          <w:sz w:val="24"/>
        </w:rPr>
        <w:t>impacts of a growing economy, whilst leveraging the maximum benefit from the</w:t>
      </w:r>
      <w:r>
        <w:rPr>
          <w:spacing w:val="1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-3"/>
          <w:sz w:val="24"/>
        </w:rPr>
        <w:t xml:space="preserve"> </w:t>
      </w:r>
      <w:r>
        <w:rPr>
          <w:sz w:val="24"/>
        </w:rPr>
        <w:t>it brings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our existing and</w:t>
      </w:r>
      <w:r>
        <w:rPr>
          <w:spacing w:val="-3"/>
          <w:sz w:val="24"/>
        </w:rPr>
        <w:t xml:space="preserve"> </w:t>
      </w:r>
      <w:r>
        <w:rPr>
          <w:sz w:val="24"/>
        </w:rPr>
        <w:t>future communities.</w:t>
      </w:r>
    </w:p>
    <w:p w14:paraId="5664CDEE" w14:textId="77777777" w:rsidR="009B4979" w:rsidRDefault="009B4979">
      <w:pPr>
        <w:pStyle w:val="BodyText"/>
        <w:spacing w:before="1"/>
      </w:pPr>
    </w:p>
    <w:p w14:paraId="743CFAD3" w14:textId="42DAFD45" w:rsidR="009B4979" w:rsidRDefault="00B4798B" w:rsidP="007601D0">
      <w:pPr>
        <w:pStyle w:val="ListParagraph"/>
        <w:numPr>
          <w:ilvl w:val="1"/>
          <w:numId w:val="10"/>
        </w:numPr>
        <w:tabs>
          <w:tab w:val="left" w:pos="680"/>
          <w:tab w:val="left" w:pos="681"/>
        </w:tabs>
        <w:ind w:hanging="568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 w:rsidR="002A1AAB">
        <w:rPr>
          <w:sz w:val="24"/>
        </w:rPr>
        <w:t xml:space="preserve">Oxfordshire Leaders </w:t>
      </w:r>
      <w:r>
        <w:rPr>
          <w:sz w:val="24"/>
        </w:rPr>
        <w:t>(“Joint</w:t>
      </w:r>
      <w:r>
        <w:rPr>
          <w:spacing w:val="-4"/>
          <w:sz w:val="24"/>
        </w:rPr>
        <w:t xml:space="preserve"> </w:t>
      </w:r>
      <w:r>
        <w:rPr>
          <w:sz w:val="24"/>
        </w:rPr>
        <w:t>Committee”)</w:t>
      </w:r>
      <w:r>
        <w:rPr>
          <w:spacing w:val="-1"/>
          <w:sz w:val="24"/>
        </w:rPr>
        <w:t xml:space="preserve"> </w:t>
      </w:r>
      <w:r>
        <w:rPr>
          <w:sz w:val="24"/>
        </w:rPr>
        <w:t>will:</w:t>
      </w:r>
    </w:p>
    <w:p w14:paraId="4A60AA5F" w14:textId="77777777" w:rsidR="0052028C" w:rsidRPr="003251D9" w:rsidRDefault="0052028C" w:rsidP="003251D9">
      <w:pPr>
        <w:pStyle w:val="ListParagraph"/>
        <w:rPr>
          <w:sz w:val="24"/>
        </w:rPr>
      </w:pPr>
    </w:p>
    <w:p w14:paraId="3F416230" w14:textId="3CF7013E" w:rsidR="0052028C" w:rsidRDefault="0052028C" w:rsidP="002263F0">
      <w:pPr>
        <w:pStyle w:val="ListParagraph"/>
        <w:numPr>
          <w:ilvl w:val="0"/>
          <w:numId w:val="13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 xml:space="preserve">Be a forum for the </w:t>
      </w:r>
      <w:r w:rsidR="00C90D99">
        <w:rPr>
          <w:sz w:val="24"/>
        </w:rPr>
        <w:t>Constituent A</w:t>
      </w:r>
      <w:r>
        <w:rPr>
          <w:sz w:val="24"/>
        </w:rPr>
        <w:t>uthorities to work collectively to deliver the Oxfordshire Strategic Vision</w:t>
      </w:r>
    </w:p>
    <w:p w14:paraId="0FB5536B" w14:textId="7D716632" w:rsidR="00AB08D7" w:rsidRDefault="00AB08D7" w:rsidP="002263F0">
      <w:pPr>
        <w:pStyle w:val="ListParagraph"/>
        <w:numPr>
          <w:ilvl w:val="0"/>
          <w:numId w:val="13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 xml:space="preserve">Be a </w:t>
      </w:r>
      <w:r w:rsidR="00921778">
        <w:rPr>
          <w:sz w:val="24"/>
        </w:rPr>
        <w:t xml:space="preserve">forum </w:t>
      </w:r>
      <w:r w:rsidR="004724DD">
        <w:rPr>
          <w:sz w:val="24"/>
        </w:rPr>
        <w:t xml:space="preserve">for discussion to generate a </w:t>
      </w:r>
      <w:r>
        <w:rPr>
          <w:sz w:val="24"/>
        </w:rPr>
        <w:t xml:space="preserve">collective Oxfordshire voice </w:t>
      </w:r>
      <w:r w:rsidR="004724DD">
        <w:rPr>
          <w:sz w:val="24"/>
        </w:rPr>
        <w:t>on</w:t>
      </w:r>
      <w:r>
        <w:rPr>
          <w:sz w:val="24"/>
        </w:rPr>
        <w:t xml:space="preserve"> engaging with government on their devolution and growth agenda to promote a successful, inclusive and sustainable </w:t>
      </w:r>
      <w:proofErr w:type="gramStart"/>
      <w:r>
        <w:rPr>
          <w:sz w:val="24"/>
        </w:rPr>
        <w:t>economy</w:t>
      </w:r>
      <w:proofErr w:type="gramEnd"/>
    </w:p>
    <w:p w14:paraId="60201980" w14:textId="62F669C1" w:rsidR="008F7FD1" w:rsidRDefault="008F7FD1" w:rsidP="002263F0">
      <w:pPr>
        <w:pStyle w:val="ListParagraph"/>
        <w:numPr>
          <w:ilvl w:val="0"/>
          <w:numId w:val="13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 xml:space="preserve">Work collectively on thematic priorities to address the strategic challenges and </w:t>
      </w:r>
      <w:proofErr w:type="spellStart"/>
      <w:r>
        <w:rPr>
          <w:sz w:val="24"/>
        </w:rPr>
        <w:t>maximise</w:t>
      </w:r>
      <w:proofErr w:type="spellEnd"/>
      <w:r>
        <w:rPr>
          <w:sz w:val="24"/>
        </w:rPr>
        <w:t xml:space="preserve"> opportunities fo</w:t>
      </w:r>
      <w:r w:rsidR="00BC7750">
        <w:rPr>
          <w:sz w:val="24"/>
        </w:rPr>
        <w:t>r</w:t>
      </w:r>
      <w:r>
        <w:rPr>
          <w:sz w:val="24"/>
        </w:rPr>
        <w:t xml:space="preserve"> inves</w:t>
      </w:r>
      <w:r w:rsidR="00BC7750">
        <w:rPr>
          <w:sz w:val="24"/>
        </w:rPr>
        <w:t>tment and funding in Oxfordshire.</w:t>
      </w:r>
    </w:p>
    <w:p w14:paraId="7617BCAB" w14:textId="77777777" w:rsidR="00E61D09" w:rsidRDefault="00E61D09" w:rsidP="00E61D09">
      <w:pPr>
        <w:tabs>
          <w:tab w:val="left" w:pos="680"/>
          <w:tab w:val="left" w:pos="681"/>
        </w:tabs>
        <w:rPr>
          <w:sz w:val="24"/>
        </w:rPr>
      </w:pPr>
    </w:p>
    <w:p w14:paraId="4A61838F" w14:textId="3C7FED72" w:rsidR="00E61D09" w:rsidRDefault="002263F0" w:rsidP="00E61D09">
      <w:pPr>
        <w:tabs>
          <w:tab w:val="left" w:pos="680"/>
          <w:tab w:val="left" w:pos="681"/>
        </w:tabs>
        <w:rPr>
          <w:sz w:val="24"/>
        </w:rPr>
      </w:pPr>
      <w:r>
        <w:rPr>
          <w:sz w:val="24"/>
        </w:rPr>
        <w:tab/>
      </w:r>
      <w:r w:rsidR="00E61D09">
        <w:rPr>
          <w:sz w:val="24"/>
        </w:rPr>
        <w:t>The joint committee will focus on the following, non-exhaustive, areas of business:</w:t>
      </w:r>
    </w:p>
    <w:p w14:paraId="6B73ED24" w14:textId="77777777" w:rsidR="000D6BBE" w:rsidRDefault="000D6BBE" w:rsidP="00E61D09">
      <w:pPr>
        <w:tabs>
          <w:tab w:val="left" w:pos="680"/>
          <w:tab w:val="left" w:pos="681"/>
        </w:tabs>
        <w:rPr>
          <w:sz w:val="24"/>
        </w:rPr>
      </w:pPr>
    </w:p>
    <w:p w14:paraId="7C5519BD" w14:textId="59497ADA" w:rsidR="000D6BBE" w:rsidRDefault="000D6BBE" w:rsidP="002263F0">
      <w:pPr>
        <w:pStyle w:val="ListParagraph"/>
        <w:numPr>
          <w:ilvl w:val="0"/>
          <w:numId w:val="14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 w:rsidRPr="003251D9">
        <w:rPr>
          <w:sz w:val="24"/>
        </w:rPr>
        <w:t xml:space="preserve">A forum for </w:t>
      </w:r>
      <w:r w:rsidR="004652D1">
        <w:rPr>
          <w:sz w:val="24"/>
        </w:rPr>
        <w:t xml:space="preserve">discussing and where agreement is achieved </w:t>
      </w:r>
      <w:r w:rsidRPr="003251D9">
        <w:rPr>
          <w:sz w:val="24"/>
        </w:rPr>
        <w:t xml:space="preserve">coordination of functions and collective working on matters relating to devolution, economic </w:t>
      </w:r>
      <w:r w:rsidR="00C965CE" w:rsidRPr="003251D9">
        <w:rPr>
          <w:sz w:val="24"/>
        </w:rPr>
        <w:t>strategy</w:t>
      </w:r>
      <w:r w:rsidR="00C965CE">
        <w:rPr>
          <w:sz w:val="24"/>
        </w:rPr>
        <w:t xml:space="preserve">, sub-regional spatial planning and growth </w:t>
      </w:r>
      <w:proofErr w:type="gramStart"/>
      <w:r w:rsidR="00C965CE">
        <w:rPr>
          <w:sz w:val="24"/>
        </w:rPr>
        <w:t>plans</w:t>
      </w:r>
      <w:proofErr w:type="gramEnd"/>
    </w:p>
    <w:p w14:paraId="15B340D1" w14:textId="1A619810" w:rsidR="00C965CE" w:rsidRDefault="00D43B14" w:rsidP="002263F0">
      <w:pPr>
        <w:pStyle w:val="ListParagraph"/>
        <w:numPr>
          <w:ilvl w:val="0"/>
          <w:numId w:val="14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>Preparation</w:t>
      </w:r>
      <w:r w:rsidR="00C965CE">
        <w:rPr>
          <w:sz w:val="24"/>
        </w:rPr>
        <w:t xml:space="preserve"> of a strategic infrastruc</w:t>
      </w:r>
      <w:r w:rsidR="00A8479A">
        <w:rPr>
          <w:sz w:val="24"/>
        </w:rPr>
        <w:t>ture strategy</w:t>
      </w:r>
    </w:p>
    <w:p w14:paraId="5FFC1D87" w14:textId="47F9EC8B" w:rsidR="00A8479A" w:rsidRDefault="00D43B14" w:rsidP="002263F0">
      <w:pPr>
        <w:pStyle w:val="ListParagraph"/>
        <w:numPr>
          <w:ilvl w:val="0"/>
          <w:numId w:val="14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>Preparation</w:t>
      </w:r>
      <w:r w:rsidR="00A8479A">
        <w:rPr>
          <w:sz w:val="24"/>
        </w:rPr>
        <w:t xml:space="preserve"> of Local Area Energy Plans</w:t>
      </w:r>
    </w:p>
    <w:p w14:paraId="293FF32F" w14:textId="5E153148" w:rsidR="00A8479A" w:rsidRDefault="00145FA5" w:rsidP="002263F0">
      <w:pPr>
        <w:pStyle w:val="ListParagraph"/>
        <w:numPr>
          <w:ilvl w:val="0"/>
          <w:numId w:val="14"/>
        </w:numPr>
        <w:tabs>
          <w:tab w:val="left" w:pos="680"/>
          <w:tab w:val="left" w:pos="681"/>
        </w:tabs>
        <w:ind w:left="1043" w:hanging="363"/>
        <w:rPr>
          <w:sz w:val="24"/>
        </w:rPr>
      </w:pPr>
      <w:r>
        <w:rPr>
          <w:sz w:val="24"/>
        </w:rPr>
        <w:t xml:space="preserve">Oversight of the Net Zero Route Map and Action Plan and associated partnership </w:t>
      </w:r>
    </w:p>
    <w:p w14:paraId="2857FD10" w14:textId="77777777" w:rsidR="00A52208" w:rsidRPr="003251D9" w:rsidRDefault="00A52208" w:rsidP="003251D9">
      <w:pPr>
        <w:pStyle w:val="ListParagraph"/>
        <w:tabs>
          <w:tab w:val="left" w:pos="680"/>
          <w:tab w:val="left" w:pos="681"/>
        </w:tabs>
        <w:ind w:left="720" w:firstLine="0"/>
        <w:rPr>
          <w:sz w:val="24"/>
        </w:rPr>
      </w:pPr>
    </w:p>
    <w:p w14:paraId="4BFCB02A" w14:textId="77777777" w:rsidR="009B4979" w:rsidRDefault="009B4979">
      <w:pPr>
        <w:pStyle w:val="BodyText"/>
        <w:spacing w:before="1"/>
      </w:pPr>
    </w:p>
    <w:p w14:paraId="37FF2AAD" w14:textId="77777777" w:rsidR="009B4979" w:rsidRDefault="00B4798B">
      <w:pPr>
        <w:pStyle w:val="Heading1"/>
        <w:numPr>
          <w:ilvl w:val="1"/>
          <w:numId w:val="9"/>
        </w:numPr>
        <w:tabs>
          <w:tab w:val="left" w:pos="680"/>
          <w:tab w:val="left" w:pos="681"/>
        </w:tabs>
        <w:ind w:hanging="568"/>
      </w:pPr>
      <w:r>
        <w:t>Membership</w:t>
      </w:r>
    </w:p>
    <w:p w14:paraId="53150C82" w14:textId="77777777" w:rsidR="009B4979" w:rsidRDefault="009B4979">
      <w:pPr>
        <w:pStyle w:val="BodyText"/>
        <w:rPr>
          <w:rFonts w:ascii="Arial"/>
          <w:b/>
        </w:rPr>
      </w:pPr>
    </w:p>
    <w:p w14:paraId="7C19677B" w14:textId="57E4DCD7" w:rsidR="009B4979" w:rsidRDefault="00B4798B" w:rsidP="003251D9">
      <w:pPr>
        <w:pStyle w:val="ListParagraph"/>
        <w:numPr>
          <w:ilvl w:val="1"/>
          <w:numId w:val="9"/>
        </w:numPr>
        <w:tabs>
          <w:tab w:val="left" w:pos="680"/>
          <w:tab w:val="left" w:pos="681"/>
        </w:tabs>
        <w:ind w:right="615"/>
      </w:pPr>
      <w:r>
        <w:rPr>
          <w:sz w:val="24"/>
        </w:rPr>
        <w:t>The Joint Committee</w:t>
      </w:r>
      <w:r w:rsidR="00DF36D6">
        <w:rPr>
          <w:sz w:val="24"/>
        </w:rPr>
        <w:t xml:space="preserve"> is formed of the Constituent Councils, being the </w:t>
      </w:r>
      <w:r w:rsidR="00AB3836">
        <w:rPr>
          <w:sz w:val="24"/>
        </w:rPr>
        <w:t xml:space="preserve">six councils of </w:t>
      </w:r>
      <w:r>
        <w:rPr>
          <w:sz w:val="24"/>
        </w:rPr>
        <w:t>Oxfordshire</w:t>
      </w:r>
      <w:r w:rsidR="00AB3836">
        <w:rPr>
          <w:sz w:val="24"/>
        </w:rPr>
        <w:t>:</w:t>
      </w:r>
      <w:r>
        <w:rPr>
          <w:sz w:val="24"/>
        </w:rPr>
        <w:t xml:space="preserve"> Cherwell District Council, Oxford City Council, South</w:t>
      </w:r>
      <w:r w:rsidRPr="00FA6BDE">
        <w:rPr>
          <w:spacing w:val="1"/>
          <w:sz w:val="24"/>
        </w:rPr>
        <w:t xml:space="preserve"> </w:t>
      </w:r>
      <w:r>
        <w:rPr>
          <w:sz w:val="24"/>
        </w:rPr>
        <w:t>Oxfordshire District Council, Vale of White Horse District Council, West Oxfordshir</w:t>
      </w:r>
      <w:r w:rsidR="00FA6BDE">
        <w:rPr>
          <w:sz w:val="24"/>
        </w:rPr>
        <w:t>e Di</w:t>
      </w:r>
      <w:r>
        <w:rPr>
          <w:sz w:val="24"/>
        </w:rPr>
        <w:t xml:space="preserve">strict Council and Oxfordshire County Council. </w:t>
      </w:r>
    </w:p>
    <w:p w14:paraId="5D6F4D42" w14:textId="77777777" w:rsidR="009B4979" w:rsidRDefault="009B4979">
      <w:pPr>
        <w:pStyle w:val="BodyText"/>
        <w:spacing w:before="9"/>
        <w:rPr>
          <w:sz w:val="23"/>
        </w:rPr>
      </w:pPr>
    </w:p>
    <w:p w14:paraId="33841AA6" w14:textId="3E678CE8" w:rsidR="009B4979" w:rsidRPr="00E37191" w:rsidRDefault="00B4798B" w:rsidP="00E37191">
      <w:pPr>
        <w:pStyle w:val="ListParagraph"/>
        <w:numPr>
          <w:ilvl w:val="1"/>
          <w:numId w:val="9"/>
        </w:numPr>
        <w:tabs>
          <w:tab w:val="left" w:pos="680"/>
          <w:tab w:val="left" w:pos="681"/>
        </w:tabs>
        <w:spacing w:before="81"/>
        <w:ind w:right="427"/>
        <w:rPr>
          <w:sz w:val="24"/>
        </w:rPr>
      </w:pPr>
      <w:r w:rsidRPr="00E37191">
        <w:rPr>
          <w:sz w:val="24"/>
        </w:rPr>
        <w:t>As the Joint Committee is constituted to be able to discharge executive functions if</w:t>
      </w:r>
      <w:r w:rsidRPr="00E37191">
        <w:rPr>
          <w:spacing w:val="1"/>
          <w:sz w:val="24"/>
        </w:rPr>
        <w:t xml:space="preserve"> </w:t>
      </w:r>
      <w:r w:rsidRPr="00E37191">
        <w:rPr>
          <w:sz w:val="24"/>
        </w:rPr>
        <w:t xml:space="preserve">delegated to it by the </w:t>
      </w:r>
      <w:r w:rsidR="00F23642">
        <w:rPr>
          <w:sz w:val="24"/>
        </w:rPr>
        <w:t>C</w:t>
      </w:r>
      <w:r w:rsidRPr="00E37191">
        <w:rPr>
          <w:sz w:val="24"/>
        </w:rPr>
        <w:t xml:space="preserve">onstituent </w:t>
      </w:r>
      <w:r w:rsidR="00F23642">
        <w:rPr>
          <w:sz w:val="24"/>
        </w:rPr>
        <w:t>A</w:t>
      </w:r>
      <w:r w:rsidRPr="00E37191">
        <w:rPr>
          <w:sz w:val="24"/>
        </w:rPr>
        <w:t xml:space="preserve">uthorities, then the appointed person must be </w:t>
      </w:r>
      <w:proofErr w:type="gramStart"/>
      <w:r w:rsidRPr="00E37191">
        <w:rPr>
          <w:sz w:val="24"/>
        </w:rPr>
        <w:t>from</w:t>
      </w:r>
      <w:r w:rsidR="00F23642">
        <w:rPr>
          <w:sz w:val="24"/>
        </w:rPr>
        <w:t xml:space="preserve"> </w:t>
      </w:r>
      <w:r w:rsidRPr="00E37191">
        <w:rPr>
          <w:spacing w:val="-64"/>
          <w:sz w:val="24"/>
        </w:rPr>
        <w:t xml:space="preserve"> </w:t>
      </w:r>
      <w:r w:rsidRPr="00E37191">
        <w:rPr>
          <w:sz w:val="24"/>
        </w:rPr>
        <w:t>the</w:t>
      </w:r>
      <w:proofErr w:type="gramEnd"/>
      <w:r w:rsidRPr="00E37191">
        <w:rPr>
          <w:sz w:val="24"/>
        </w:rPr>
        <w:t xml:space="preserve"> Executive of the </w:t>
      </w:r>
      <w:r w:rsidR="00DD53BA">
        <w:rPr>
          <w:sz w:val="24"/>
        </w:rPr>
        <w:t>C</w:t>
      </w:r>
      <w:r w:rsidRPr="00E37191">
        <w:rPr>
          <w:sz w:val="24"/>
        </w:rPr>
        <w:t xml:space="preserve">onstituent </w:t>
      </w:r>
      <w:r w:rsidR="00DD53BA">
        <w:rPr>
          <w:sz w:val="24"/>
        </w:rPr>
        <w:t>A</w:t>
      </w:r>
      <w:r w:rsidRPr="00E37191">
        <w:rPr>
          <w:sz w:val="24"/>
        </w:rPr>
        <w:t>uthorities. There should be one member from each</w:t>
      </w:r>
      <w:r w:rsidRPr="00E37191">
        <w:rPr>
          <w:spacing w:val="1"/>
          <w:sz w:val="24"/>
        </w:rPr>
        <w:t xml:space="preserve"> </w:t>
      </w:r>
      <w:r w:rsidR="00DD53BA">
        <w:rPr>
          <w:sz w:val="24"/>
        </w:rPr>
        <w:t>C</w:t>
      </w:r>
      <w:r w:rsidRPr="00E37191">
        <w:rPr>
          <w:sz w:val="24"/>
        </w:rPr>
        <w:t>onstituent</w:t>
      </w:r>
      <w:r w:rsidRPr="00E37191">
        <w:rPr>
          <w:spacing w:val="-3"/>
          <w:sz w:val="24"/>
        </w:rPr>
        <w:t xml:space="preserve"> </w:t>
      </w:r>
      <w:r w:rsidR="00DD53BA">
        <w:rPr>
          <w:spacing w:val="-3"/>
          <w:sz w:val="24"/>
        </w:rPr>
        <w:t>A</w:t>
      </w:r>
      <w:r w:rsidRPr="00E37191">
        <w:rPr>
          <w:sz w:val="24"/>
        </w:rPr>
        <w:t>uthority</w:t>
      </w:r>
      <w:r w:rsidR="00DD53BA">
        <w:rPr>
          <w:sz w:val="24"/>
        </w:rPr>
        <w:t xml:space="preserve"> (“Members”)</w:t>
      </w:r>
      <w:r w:rsidRPr="00E37191">
        <w:rPr>
          <w:sz w:val="24"/>
        </w:rPr>
        <w:t>.</w:t>
      </w:r>
    </w:p>
    <w:p w14:paraId="6DFF1344" w14:textId="77777777" w:rsidR="009B4979" w:rsidRDefault="009B4979">
      <w:pPr>
        <w:pStyle w:val="BodyText"/>
        <w:spacing w:before="11"/>
        <w:rPr>
          <w:sz w:val="27"/>
        </w:rPr>
      </w:pPr>
    </w:p>
    <w:p w14:paraId="6D93040C" w14:textId="1E8811B0" w:rsidR="009B4979" w:rsidRDefault="00B4798B">
      <w:pPr>
        <w:pStyle w:val="ListParagraph"/>
        <w:numPr>
          <w:ilvl w:val="1"/>
          <w:numId w:val="9"/>
        </w:numPr>
        <w:tabs>
          <w:tab w:val="left" w:pos="680"/>
          <w:tab w:val="left" w:pos="681"/>
        </w:tabs>
        <w:ind w:right="200"/>
        <w:rPr>
          <w:sz w:val="24"/>
        </w:rPr>
      </w:pPr>
      <w:r>
        <w:rPr>
          <w:sz w:val="24"/>
        </w:rPr>
        <w:t xml:space="preserve">Each </w:t>
      </w:r>
      <w:r w:rsidR="00DD53BA">
        <w:rPr>
          <w:sz w:val="24"/>
        </w:rPr>
        <w:t>C</w:t>
      </w:r>
      <w:r>
        <w:rPr>
          <w:sz w:val="24"/>
        </w:rPr>
        <w:t xml:space="preserve">onstituent </w:t>
      </w:r>
      <w:r w:rsidR="00DD53BA">
        <w:rPr>
          <w:sz w:val="24"/>
        </w:rPr>
        <w:t>A</w:t>
      </w:r>
      <w:r>
        <w:rPr>
          <w:sz w:val="24"/>
        </w:rPr>
        <w:t xml:space="preserve">uthority shall </w:t>
      </w:r>
      <w:r w:rsidR="007C7C52">
        <w:rPr>
          <w:sz w:val="24"/>
        </w:rPr>
        <w:t xml:space="preserve">allow </w:t>
      </w:r>
      <w:r>
        <w:rPr>
          <w:sz w:val="24"/>
        </w:rPr>
        <w:t>a substitute (also being an Executive member)</w:t>
      </w:r>
      <w:r w:rsidR="00FF124F">
        <w:rPr>
          <w:sz w:val="24"/>
        </w:rPr>
        <w:t xml:space="preserve"> </w:t>
      </w:r>
      <w:proofErr w:type="gramStart"/>
      <w:r w:rsidR="00FF124F">
        <w:rPr>
          <w:sz w:val="24"/>
        </w:rPr>
        <w:t>in the event that</w:t>
      </w:r>
      <w:proofErr w:type="gramEnd"/>
      <w:r w:rsidR="00FF124F">
        <w:rPr>
          <w:sz w:val="24"/>
        </w:rPr>
        <w:t xml:space="preserve"> the </w:t>
      </w:r>
      <w:r w:rsidR="00CA502B">
        <w:rPr>
          <w:sz w:val="24"/>
        </w:rPr>
        <w:t>M</w:t>
      </w:r>
      <w:r w:rsidR="00FF124F">
        <w:rPr>
          <w:sz w:val="24"/>
        </w:rPr>
        <w:t>ember is unable to attend</w:t>
      </w:r>
      <w:r>
        <w:rPr>
          <w:sz w:val="24"/>
        </w:rPr>
        <w:t>.</w:t>
      </w:r>
      <w:r>
        <w:rPr>
          <w:spacing w:val="-64"/>
          <w:sz w:val="24"/>
        </w:rPr>
        <w:t xml:space="preserve"> </w:t>
      </w:r>
      <w:r>
        <w:rPr>
          <w:sz w:val="24"/>
        </w:rPr>
        <w:t>The substitute member shall have the same rights of speaking and voting at the</w:t>
      </w:r>
      <w:r>
        <w:rPr>
          <w:spacing w:val="1"/>
          <w:sz w:val="24"/>
        </w:rPr>
        <w:t xml:space="preserve"> </w:t>
      </w:r>
      <w:r>
        <w:rPr>
          <w:sz w:val="24"/>
        </w:rPr>
        <w:t>meetings</w:t>
      </w:r>
      <w:r>
        <w:rPr>
          <w:spacing w:val="-3"/>
          <w:sz w:val="24"/>
        </w:rPr>
        <w:t xml:space="preserve"> </w:t>
      </w:r>
      <w:r>
        <w:rPr>
          <w:sz w:val="24"/>
        </w:rPr>
        <w:t>as the</w:t>
      </w:r>
      <w:r>
        <w:rPr>
          <w:spacing w:val="-2"/>
          <w:sz w:val="24"/>
        </w:rPr>
        <w:t xml:space="preserve"> </w:t>
      </w:r>
      <w:r>
        <w:rPr>
          <w:sz w:val="24"/>
        </w:rPr>
        <w:t>member</w:t>
      </w:r>
      <w:r>
        <w:rPr>
          <w:spacing w:val="-1"/>
          <w:sz w:val="24"/>
        </w:rPr>
        <w:t xml:space="preserve"> </w:t>
      </w:r>
      <w:r>
        <w:rPr>
          <w:sz w:val="24"/>
        </w:rPr>
        <w:t>for whom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substitution is</w:t>
      </w:r>
      <w:r>
        <w:rPr>
          <w:spacing w:val="-2"/>
          <w:sz w:val="24"/>
        </w:rPr>
        <w:t xml:space="preserve"> </w:t>
      </w:r>
      <w:r>
        <w:rPr>
          <w:sz w:val="24"/>
        </w:rPr>
        <w:t>made.</w:t>
      </w:r>
    </w:p>
    <w:p w14:paraId="3C0F3360" w14:textId="77777777" w:rsidR="009B4979" w:rsidRDefault="009B4979">
      <w:pPr>
        <w:pStyle w:val="BodyText"/>
        <w:spacing w:before="11"/>
        <w:rPr>
          <w:sz w:val="27"/>
        </w:rPr>
      </w:pPr>
    </w:p>
    <w:p w14:paraId="2E32BCD2" w14:textId="7668D00E" w:rsidR="009B4979" w:rsidRDefault="00B4798B">
      <w:pPr>
        <w:pStyle w:val="ListParagraph"/>
        <w:numPr>
          <w:ilvl w:val="1"/>
          <w:numId w:val="9"/>
        </w:numPr>
        <w:tabs>
          <w:tab w:val="left" w:pos="680"/>
          <w:tab w:val="left" w:pos="681"/>
        </w:tabs>
        <w:ind w:right="397"/>
        <w:rPr>
          <w:sz w:val="24"/>
        </w:rPr>
      </w:pPr>
      <w:r>
        <w:rPr>
          <w:sz w:val="24"/>
        </w:rPr>
        <w:t xml:space="preserve">The Joint Committee may </w:t>
      </w:r>
      <w:r w:rsidR="008540DD">
        <w:rPr>
          <w:sz w:val="24"/>
        </w:rPr>
        <w:t xml:space="preserve">agree to </w:t>
      </w:r>
      <w:r>
        <w:rPr>
          <w:sz w:val="24"/>
        </w:rPr>
        <w:t>co–op</w:t>
      </w:r>
      <w:r w:rsidR="005E25C1">
        <w:rPr>
          <w:sz w:val="24"/>
        </w:rPr>
        <w:t>t o</w:t>
      </w:r>
      <w:r>
        <w:rPr>
          <w:sz w:val="24"/>
        </w:rPr>
        <w:t xml:space="preserve">ther </w:t>
      </w:r>
      <w:proofErr w:type="spellStart"/>
      <w:r w:rsidR="00C51D9B">
        <w:rPr>
          <w:sz w:val="24"/>
        </w:rPr>
        <w:t>organisations</w:t>
      </w:r>
      <w:proofErr w:type="spellEnd"/>
      <w:r w:rsidR="00C51D9B">
        <w:rPr>
          <w:sz w:val="24"/>
        </w:rPr>
        <w:t xml:space="preserve"> to it, which will be “A</w:t>
      </w:r>
      <w:r>
        <w:rPr>
          <w:sz w:val="24"/>
        </w:rPr>
        <w:t xml:space="preserve">ssociate </w:t>
      </w:r>
      <w:r w:rsidR="00C51D9B">
        <w:rPr>
          <w:sz w:val="24"/>
        </w:rPr>
        <w:t>M</w:t>
      </w:r>
      <w:r>
        <w:rPr>
          <w:sz w:val="24"/>
        </w:rPr>
        <w:t>embers</w:t>
      </w:r>
      <w:r w:rsidR="00C51D9B">
        <w:rPr>
          <w:sz w:val="24"/>
        </w:rPr>
        <w:t>”</w:t>
      </w:r>
      <w:r w:rsidR="003D61D7">
        <w:rPr>
          <w:sz w:val="24"/>
        </w:rPr>
        <w:t>,</w:t>
      </w:r>
      <w:r>
        <w:rPr>
          <w:sz w:val="24"/>
        </w:rPr>
        <w:t xml:space="preserve"> where it is considered conducive to the</w:t>
      </w:r>
      <w:r>
        <w:rPr>
          <w:spacing w:val="1"/>
          <w:sz w:val="24"/>
        </w:rPr>
        <w:t xml:space="preserve"> </w:t>
      </w:r>
      <w:r>
        <w:rPr>
          <w:sz w:val="24"/>
        </w:rPr>
        <w:t>effective</w:t>
      </w:r>
      <w:r>
        <w:rPr>
          <w:spacing w:val="-1"/>
          <w:sz w:val="24"/>
        </w:rPr>
        <w:t xml:space="preserve"> </w:t>
      </w:r>
      <w:r>
        <w:rPr>
          <w:sz w:val="24"/>
        </w:rPr>
        <w:t>consideration</w:t>
      </w:r>
      <w:r>
        <w:rPr>
          <w:spacing w:val="-2"/>
          <w:sz w:val="24"/>
        </w:rPr>
        <w:t xml:space="preserve"> </w:t>
      </w:r>
      <w:r>
        <w:rPr>
          <w:sz w:val="24"/>
        </w:rPr>
        <w:t>of any matter.</w:t>
      </w:r>
      <w:r w:rsidR="00A850E9">
        <w:rPr>
          <w:sz w:val="24"/>
        </w:rPr>
        <w:t xml:space="preserve">  Associate </w:t>
      </w:r>
      <w:r w:rsidR="003D61D7">
        <w:rPr>
          <w:sz w:val="24"/>
        </w:rPr>
        <w:t>M</w:t>
      </w:r>
      <w:r w:rsidR="00A850E9">
        <w:rPr>
          <w:sz w:val="24"/>
        </w:rPr>
        <w:t>embers will not have voting rights.</w:t>
      </w:r>
    </w:p>
    <w:p w14:paraId="6B82A10C" w14:textId="77777777" w:rsidR="009B4979" w:rsidRDefault="009B4979">
      <w:pPr>
        <w:pStyle w:val="BodyText"/>
        <w:rPr>
          <w:sz w:val="28"/>
        </w:rPr>
      </w:pPr>
    </w:p>
    <w:p w14:paraId="0D69449F" w14:textId="64C593DC" w:rsidR="009B4979" w:rsidRDefault="00B4798B">
      <w:pPr>
        <w:pStyle w:val="ListParagraph"/>
        <w:numPr>
          <w:ilvl w:val="1"/>
          <w:numId w:val="9"/>
        </w:numPr>
        <w:tabs>
          <w:tab w:val="left" w:pos="680"/>
          <w:tab w:val="left" w:pos="681"/>
        </w:tabs>
        <w:ind w:right="222"/>
        <w:rPr>
          <w:sz w:val="24"/>
        </w:rPr>
      </w:pPr>
      <w:r>
        <w:rPr>
          <w:sz w:val="24"/>
        </w:rPr>
        <w:t xml:space="preserve">The Joint Committee may appoint </w:t>
      </w:r>
      <w:r w:rsidR="00D910EA">
        <w:rPr>
          <w:sz w:val="24"/>
        </w:rPr>
        <w:t xml:space="preserve">from the Constituent Authorities </w:t>
      </w:r>
      <w:r>
        <w:rPr>
          <w:sz w:val="24"/>
        </w:rPr>
        <w:t xml:space="preserve">representatives to the other outside bodies </w:t>
      </w:r>
      <w:r w:rsidR="00CD1AB6">
        <w:rPr>
          <w:sz w:val="24"/>
        </w:rPr>
        <w:t>it is a member of</w:t>
      </w:r>
      <w:r w:rsidR="00AF5FB6">
        <w:rPr>
          <w:sz w:val="24"/>
        </w:rPr>
        <w:t>, for example England’s Economic Heartland</w:t>
      </w:r>
      <w:r>
        <w:rPr>
          <w:sz w:val="24"/>
        </w:rPr>
        <w:t>.</w:t>
      </w:r>
    </w:p>
    <w:p w14:paraId="1A7A3399" w14:textId="77777777" w:rsidR="009B4979" w:rsidRDefault="009B4979">
      <w:pPr>
        <w:pStyle w:val="BodyText"/>
        <w:spacing w:before="2"/>
        <w:rPr>
          <w:sz w:val="28"/>
        </w:rPr>
      </w:pPr>
    </w:p>
    <w:p w14:paraId="5D1A3206" w14:textId="77777777" w:rsidR="009B4979" w:rsidRDefault="00B4798B">
      <w:pPr>
        <w:pStyle w:val="Heading1"/>
        <w:numPr>
          <w:ilvl w:val="1"/>
          <w:numId w:val="8"/>
        </w:numPr>
        <w:tabs>
          <w:tab w:val="left" w:pos="685"/>
          <w:tab w:val="left" w:pos="686"/>
        </w:tabs>
        <w:ind w:hanging="573"/>
      </w:pPr>
      <w:r>
        <w:t>Governance</w:t>
      </w:r>
    </w:p>
    <w:p w14:paraId="50FDE7EC" w14:textId="77777777" w:rsidR="009B4979" w:rsidRDefault="009B4979">
      <w:pPr>
        <w:pStyle w:val="BodyText"/>
        <w:rPr>
          <w:rFonts w:ascii="Arial"/>
          <w:b/>
          <w:sz w:val="28"/>
        </w:rPr>
      </w:pPr>
    </w:p>
    <w:p w14:paraId="37B7171C" w14:textId="25961CFB" w:rsidR="009B4979" w:rsidRDefault="00B4798B">
      <w:pPr>
        <w:pStyle w:val="ListParagraph"/>
        <w:numPr>
          <w:ilvl w:val="1"/>
          <w:numId w:val="8"/>
        </w:numPr>
        <w:tabs>
          <w:tab w:val="left" w:pos="680"/>
          <w:tab w:val="left" w:pos="681"/>
        </w:tabs>
        <w:ind w:left="680" w:right="341" w:hanging="570"/>
        <w:rPr>
          <w:sz w:val="24"/>
        </w:rPr>
      </w:pPr>
      <w:r>
        <w:rPr>
          <w:sz w:val="24"/>
        </w:rPr>
        <w:t xml:space="preserve">The </w:t>
      </w:r>
      <w:r w:rsidR="005265B8">
        <w:rPr>
          <w:sz w:val="24"/>
        </w:rPr>
        <w:t xml:space="preserve">Oxfordshire </w:t>
      </w:r>
      <w:r w:rsidR="00143415">
        <w:rPr>
          <w:sz w:val="24"/>
        </w:rPr>
        <w:t>Leaders</w:t>
      </w:r>
      <w:r w:rsidR="005265B8">
        <w:rPr>
          <w:sz w:val="24"/>
        </w:rPr>
        <w:t xml:space="preserve"> </w:t>
      </w:r>
      <w:r>
        <w:rPr>
          <w:sz w:val="24"/>
        </w:rPr>
        <w:t>is a Joint Committee under s101 (5), 102 Local</w:t>
      </w:r>
      <w:r>
        <w:rPr>
          <w:spacing w:val="1"/>
          <w:sz w:val="24"/>
        </w:rPr>
        <w:t xml:space="preserve"> </w:t>
      </w:r>
      <w:r>
        <w:rPr>
          <w:sz w:val="24"/>
        </w:rPr>
        <w:t>Government Act 1972 (LGA 1972) and s9EB Local Government Act 2000 (LGA 2000)</w:t>
      </w:r>
      <w:r>
        <w:rPr>
          <w:spacing w:val="-64"/>
          <w:sz w:val="24"/>
        </w:rPr>
        <w:t xml:space="preserve"> </w:t>
      </w:r>
      <w:r>
        <w:rPr>
          <w:sz w:val="24"/>
        </w:rPr>
        <w:t>and pursuant to the Local Authorities (Arrangement for the Discharge of Functions)</w:t>
      </w:r>
      <w:r>
        <w:rPr>
          <w:spacing w:val="1"/>
          <w:sz w:val="24"/>
        </w:rPr>
        <w:t xml:space="preserve"> </w:t>
      </w:r>
      <w:r>
        <w:rPr>
          <w:sz w:val="24"/>
        </w:rPr>
        <w:t>(England)</w:t>
      </w:r>
      <w:r>
        <w:rPr>
          <w:spacing w:val="-1"/>
          <w:sz w:val="24"/>
        </w:rPr>
        <w:t xml:space="preserve"> </w:t>
      </w:r>
      <w:r>
        <w:rPr>
          <w:sz w:val="24"/>
        </w:rPr>
        <w:t>Regulations</w:t>
      </w:r>
      <w:r>
        <w:rPr>
          <w:spacing w:val="-5"/>
          <w:sz w:val="24"/>
        </w:rPr>
        <w:t xml:space="preserve"> </w:t>
      </w:r>
      <w:r>
        <w:rPr>
          <w:sz w:val="24"/>
        </w:rPr>
        <w:t>2012.</w:t>
      </w:r>
    </w:p>
    <w:p w14:paraId="05FE66DD" w14:textId="77777777" w:rsidR="009B4979" w:rsidRDefault="009B4979">
      <w:pPr>
        <w:pStyle w:val="BodyText"/>
        <w:spacing w:before="11"/>
        <w:rPr>
          <w:sz w:val="31"/>
        </w:rPr>
      </w:pPr>
    </w:p>
    <w:p w14:paraId="0BBCF006" w14:textId="36A05208" w:rsidR="009B4979" w:rsidRDefault="00B4798B">
      <w:pPr>
        <w:pStyle w:val="ListParagraph"/>
        <w:numPr>
          <w:ilvl w:val="1"/>
          <w:numId w:val="8"/>
        </w:numPr>
        <w:tabs>
          <w:tab w:val="left" w:pos="680"/>
          <w:tab w:val="left" w:pos="681"/>
        </w:tabs>
        <w:ind w:left="680" w:right="409" w:hanging="570"/>
        <w:rPr>
          <w:sz w:val="24"/>
        </w:rPr>
      </w:pPr>
      <w:r>
        <w:rPr>
          <w:sz w:val="24"/>
        </w:rPr>
        <w:t xml:space="preserve">Notwithstanding the above each </w:t>
      </w:r>
      <w:r w:rsidR="00F728E6">
        <w:rPr>
          <w:sz w:val="24"/>
        </w:rPr>
        <w:t>C</w:t>
      </w:r>
      <w:r>
        <w:rPr>
          <w:sz w:val="24"/>
        </w:rPr>
        <w:t xml:space="preserve">onstituent </w:t>
      </w:r>
      <w:r w:rsidR="00F728E6">
        <w:rPr>
          <w:sz w:val="24"/>
        </w:rPr>
        <w:t>A</w:t>
      </w:r>
      <w:r>
        <w:rPr>
          <w:sz w:val="24"/>
        </w:rPr>
        <w:t xml:space="preserve">uthority will retain all non-executive </w:t>
      </w:r>
      <w:proofErr w:type="gramStart"/>
      <w:r>
        <w:rPr>
          <w:sz w:val="24"/>
        </w:rPr>
        <w:t>and</w:t>
      </w:r>
      <w:r w:rsidR="00F728E6">
        <w:rPr>
          <w:sz w:val="24"/>
        </w:rPr>
        <w:t xml:space="preserve"> </w:t>
      </w:r>
      <w:r>
        <w:rPr>
          <w:spacing w:val="-64"/>
          <w:sz w:val="24"/>
        </w:rPr>
        <w:t xml:space="preserve"> </w:t>
      </w:r>
      <w:r>
        <w:rPr>
          <w:sz w:val="24"/>
        </w:rPr>
        <w:t>executive</w:t>
      </w:r>
      <w:proofErr w:type="gramEnd"/>
      <w:r>
        <w:rPr>
          <w:sz w:val="24"/>
        </w:rPr>
        <w:t xml:space="preserve"> functions generally and specifically in relation to economic development,</w:t>
      </w:r>
      <w:r>
        <w:rPr>
          <w:spacing w:val="1"/>
          <w:sz w:val="24"/>
        </w:rPr>
        <w:t xml:space="preserve"> </w:t>
      </w:r>
      <w:r>
        <w:rPr>
          <w:sz w:val="24"/>
        </w:rPr>
        <w:t>housing provision,</w:t>
      </w:r>
      <w:r>
        <w:rPr>
          <w:spacing w:val="-1"/>
          <w:sz w:val="24"/>
        </w:rPr>
        <w:t xml:space="preserve"> </w:t>
      </w:r>
      <w:r>
        <w:rPr>
          <w:sz w:val="24"/>
        </w:rPr>
        <w:t>strategic</w:t>
      </w:r>
      <w:r>
        <w:rPr>
          <w:spacing w:val="-1"/>
          <w:sz w:val="24"/>
        </w:rPr>
        <w:t xml:space="preserve"> </w:t>
      </w:r>
      <w:r>
        <w:rPr>
          <w:sz w:val="24"/>
        </w:rPr>
        <w:t>spatial</w:t>
      </w:r>
      <w:r>
        <w:rPr>
          <w:spacing w:val="-1"/>
          <w:sz w:val="24"/>
        </w:rPr>
        <w:t xml:space="preserve"> </w:t>
      </w:r>
      <w:r>
        <w:rPr>
          <w:sz w:val="24"/>
        </w:rPr>
        <w:t>planning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strategic</w:t>
      </w:r>
      <w:r>
        <w:rPr>
          <w:spacing w:val="-2"/>
          <w:sz w:val="24"/>
        </w:rPr>
        <w:t xml:space="preserve"> </w:t>
      </w:r>
      <w:r>
        <w:rPr>
          <w:sz w:val="24"/>
        </w:rPr>
        <w:t>transport</w:t>
      </w:r>
      <w:r>
        <w:rPr>
          <w:spacing w:val="-1"/>
          <w:sz w:val="24"/>
        </w:rPr>
        <w:t xml:space="preserve"> </w:t>
      </w:r>
      <w:r>
        <w:rPr>
          <w:sz w:val="24"/>
        </w:rPr>
        <w:t>planning.</w:t>
      </w:r>
    </w:p>
    <w:p w14:paraId="6A50D172" w14:textId="77777777" w:rsidR="009B4979" w:rsidRDefault="009B4979">
      <w:pPr>
        <w:pStyle w:val="BodyText"/>
        <w:spacing w:before="11"/>
        <w:rPr>
          <w:sz w:val="31"/>
        </w:rPr>
      </w:pPr>
    </w:p>
    <w:p w14:paraId="397FF641" w14:textId="0B66139D" w:rsidR="009B4979" w:rsidRDefault="00B4798B">
      <w:pPr>
        <w:pStyle w:val="ListParagraph"/>
        <w:numPr>
          <w:ilvl w:val="1"/>
          <w:numId w:val="8"/>
        </w:numPr>
        <w:tabs>
          <w:tab w:val="left" w:pos="680"/>
          <w:tab w:val="left" w:pos="681"/>
        </w:tabs>
        <w:ind w:left="680" w:right="109" w:hanging="570"/>
        <w:rPr>
          <w:sz w:val="24"/>
        </w:rPr>
      </w:pPr>
      <w:r>
        <w:rPr>
          <w:sz w:val="24"/>
        </w:rPr>
        <w:t>The Joint Committee will meet in public subject to the provisions of s100 LGA 1972 as</w:t>
      </w:r>
      <w:r>
        <w:rPr>
          <w:spacing w:val="1"/>
          <w:sz w:val="24"/>
        </w:rPr>
        <w:t xml:space="preserve"> </w:t>
      </w:r>
      <w:r>
        <w:rPr>
          <w:sz w:val="24"/>
        </w:rPr>
        <w:t>amended by the Local Government (Access to Information) Act 1985. The Joint</w:t>
      </w:r>
      <w:r>
        <w:rPr>
          <w:spacing w:val="1"/>
          <w:sz w:val="24"/>
        </w:rPr>
        <w:t xml:space="preserve"> </w:t>
      </w:r>
      <w:r>
        <w:rPr>
          <w:sz w:val="24"/>
        </w:rPr>
        <w:t>Committee will be hosted under local government arrangements and chairing will be</w:t>
      </w:r>
      <w:r>
        <w:rPr>
          <w:spacing w:val="1"/>
          <w:sz w:val="24"/>
        </w:rPr>
        <w:t xml:space="preserve"> </w:t>
      </w:r>
      <w:r>
        <w:rPr>
          <w:sz w:val="24"/>
        </w:rPr>
        <w:t>rotated</w:t>
      </w:r>
      <w:r>
        <w:rPr>
          <w:spacing w:val="-2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 w:rsidR="00E631E8">
        <w:rPr>
          <w:sz w:val="24"/>
        </w:rPr>
        <w:t>Constituent</w:t>
      </w:r>
      <w:r>
        <w:rPr>
          <w:spacing w:val="-1"/>
          <w:sz w:val="24"/>
        </w:rPr>
        <w:t xml:space="preserve"> </w:t>
      </w:r>
      <w:r w:rsidR="00E631E8">
        <w:rPr>
          <w:spacing w:val="-1"/>
          <w:sz w:val="24"/>
        </w:rPr>
        <w:t>A</w:t>
      </w:r>
      <w:r>
        <w:rPr>
          <w:sz w:val="24"/>
        </w:rPr>
        <w:t>uthorities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an</w:t>
      </w:r>
      <w:r>
        <w:rPr>
          <w:spacing w:val="-3"/>
          <w:sz w:val="24"/>
        </w:rPr>
        <w:t xml:space="preserve"> </w:t>
      </w:r>
      <w:r>
        <w:rPr>
          <w:sz w:val="24"/>
        </w:rPr>
        <w:t>annual</w:t>
      </w:r>
      <w:r>
        <w:rPr>
          <w:spacing w:val="-2"/>
          <w:sz w:val="24"/>
        </w:rPr>
        <w:t xml:space="preserve"> </w:t>
      </w:r>
      <w:r>
        <w:rPr>
          <w:sz w:val="24"/>
        </w:rPr>
        <w:t>basis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line with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arrangements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at</w:t>
      </w:r>
      <w:r w:rsidR="00CD168E">
        <w:rPr>
          <w:sz w:val="24"/>
        </w:rPr>
        <w:t xml:space="preserve"> </w:t>
      </w:r>
      <w:r>
        <w:rPr>
          <w:spacing w:val="-64"/>
          <w:sz w:val="24"/>
        </w:rPr>
        <w:t xml:space="preserve"> </w:t>
      </w:r>
      <w:r>
        <w:rPr>
          <w:sz w:val="24"/>
        </w:rPr>
        <w:t>9.1.</w:t>
      </w:r>
      <w:proofErr w:type="gramEnd"/>
    </w:p>
    <w:p w14:paraId="7D16EE68" w14:textId="77777777" w:rsidR="009B4979" w:rsidRDefault="009B4979">
      <w:pPr>
        <w:pStyle w:val="BodyText"/>
        <w:rPr>
          <w:sz w:val="28"/>
        </w:rPr>
      </w:pPr>
    </w:p>
    <w:p w14:paraId="73C500F7" w14:textId="5195A138" w:rsidR="009B4979" w:rsidRDefault="00B4798B">
      <w:pPr>
        <w:pStyle w:val="ListParagraph"/>
        <w:numPr>
          <w:ilvl w:val="1"/>
          <w:numId w:val="8"/>
        </w:numPr>
        <w:tabs>
          <w:tab w:val="left" w:pos="680"/>
          <w:tab w:val="left" w:pos="681"/>
        </w:tabs>
        <w:ind w:left="680" w:right="729" w:hanging="570"/>
        <w:rPr>
          <w:sz w:val="24"/>
        </w:rPr>
      </w:pPr>
      <w:r>
        <w:rPr>
          <w:sz w:val="24"/>
        </w:rPr>
        <w:t>The policy advice and support will be provided by the Joint Committee’s Executive</w:t>
      </w:r>
      <w:r>
        <w:rPr>
          <w:spacing w:val="-64"/>
          <w:sz w:val="24"/>
        </w:rPr>
        <w:t xml:space="preserve"> </w:t>
      </w:r>
      <w:r>
        <w:rPr>
          <w:sz w:val="24"/>
        </w:rPr>
        <w:t xml:space="preserve">Officer Group, Section 151 </w:t>
      </w:r>
      <w:proofErr w:type="gramStart"/>
      <w:r>
        <w:rPr>
          <w:sz w:val="24"/>
        </w:rPr>
        <w:t>Officer</w:t>
      </w:r>
      <w:proofErr w:type="gramEnd"/>
      <w:r>
        <w:rPr>
          <w:sz w:val="24"/>
        </w:rPr>
        <w:t xml:space="preserve"> and</w:t>
      </w:r>
      <w:r>
        <w:rPr>
          <w:spacing w:val="1"/>
          <w:sz w:val="24"/>
        </w:rPr>
        <w:t xml:space="preserve"> </w:t>
      </w:r>
      <w:r>
        <w:rPr>
          <w:sz w:val="24"/>
        </w:rPr>
        <w:t>Monitoring</w:t>
      </w:r>
      <w:r>
        <w:rPr>
          <w:spacing w:val="-2"/>
          <w:sz w:val="24"/>
        </w:rPr>
        <w:t xml:space="preserve"> </w:t>
      </w:r>
      <w:r>
        <w:rPr>
          <w:sz w:val="24"/>
        </w:rPr>
        <w:t>Officer,</w:t>
      </w:r>
      <w:r>
        <w:rPr>
          <w:spacing w:val="1"/>
          <w:sz w:val="24"/>
        </w:rPr>
        <w:t xml:space="preserve"> </w:t>
      </w:r>
      <w:r>
        <w:rPr>
          <w:sz w:val="24"/>
        </w:rPr>
        <w:t>reporting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Local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Chief</w:t>
      </w:r>
      <w:r>
        <w:rPr>
          <w:spacing w:val="-3"/>
          <w:sz w:val="24"/>
        </w:rPr>
        <w:t xml:space="preserve"> </w:t>
      </w:r>
      <w:r>
        <w:rPr>
          <w:sz w:val="24"/>
        </w:rPr>
        <w:t>Executive</w:t>
      </w:r>
      <w:r>
        <w:rPr>
          <w:spacing w:val="-2"/>
          <w:sz w:val="24"/>
        </w:rPr>
        <w:t xml:space="preserve"> </w:t>
      </w:r>
      <w:r>
        <w:rPr>
          <w:sz w:val="24"/>
        </w:rPr>
        <w:t>Group.</w:t>
      </w:r>
    </w:p>
    <w:p w14:paraId="67C3073A" w14:textId="77777777" w:rsidR="009B4979" w:rsidRDefault="009B4979">
      <w:pPr>
        <w:pStyle w:val="BodyText"/>
        <w:spacing w:before="2"/>
        <w:rPr>
          <w:sz w:val="28"/>
        </w:rPr>
      </w:pPr>
    </w:p>
    <w:p w14:paraId="3FF933E2" w14:textId="29415257" w:rsidR="009B4979" w:rsidRDefault="00B4798B">
      <w:pPr>
        <w:pStyle w:val="ListParagraph"/>
        <w:numPr>
          <w:ilvl w:val="1"/>
          <w:numId w:val="8"/>
        </w:numPr>
        <w:tabs>
          <w:tab w:val="left" w:pos="680"/>
          <w:tab w:val="left" w:pos="681"/>
        </w:tabs>
        <w:ind w:left="680" w:right="435" w:hanging="570"/>
        <w:rPr>
          <w:sz w:val="24"/>
        </w:rPr>
      </w:pPr>
      <w:r>
        <w:rPr>
          <w:sz w:val="24"/>
        </w:rPr>
        <w:t>The resources and capacity required to deliver the Joint Committee’s work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programmes</w:t>
      </w:r>
      <w:proofErr w:type="spellEnd"/>
      <w:r>
        <w:rPr>
          <w:sz w:val="24"/>
        </w:rPr>
        <w:t xml:space="preserve">, and the work of any associated </w:t>
      </w:r>
      <w:r w:rsidR="00443CA5">
        <w:rPr>
          <w:sz w:val="24"/>
        </w:rPr>
        <w:t>advisory</w:t>
      </w:r>
      <w:r>
        <w:rPr>
          <w:sz w:val="24"/>
        </w:rPr>
        <w:t xml:space="preserve"> groups, will be agreed by the </w:t>
      </w:r>
      <w:r w:rsidR="009D1B2F">
        <w:rPr>
          <w:sz w:val="24"/>
        </w:rPr>
        <w:t>Chief Executive</w:t>
      </w:r>
      <w:r>
        <w:rPr>
          <w:spacing w:val="-2"/>
          <w:sz w:val="24"/>
        </w:rPr>
        <w:t xml:space="preserve"> </w:t>
      </w:r>
      <w:r>
        <w:rPr>
          <w:sz w:val="24"/>
        </w:rPr>
        <w:t>Group.</w:t>
      </w:r>
    </w:p>
    <w:p w14:paraId="56482996" w14:textId="77777777" w:rsidR="009B4979" w:rsidRDefault="009B4979">
      <w:pPr>
        <w:pStyle w:val="BodyText"/>
        <w:rPr>
          <w:sz w:val="32"/>
        </w:rPr>
      </w:pPr>
    </w:p>
    <w:p w14:paraId="29703A15" w14:textId="77777777" w:rsidR="009B4979" w:rsidRDefault="00B4798B">
      <w:pPr>
        <w:pStyle w:val="Heading1"/>
        <w:numPr>
          <w:ilvl w:val="1"/>
          <w:numId w:val="7"/>
        </w:numPr>
        <w:tabs>
          <w:tab w:val="left" w:pos="685"/>
          <w:tab w:val="left" w:pos="686"/>
        </w:tabs>
        <w:ind w:hanging="573"/>
      </w:pPr>
      <w:r>
        <w:t>General</w:t>
      </w:r>
      <w:r>
        <w:rPr>
          <w:spacing w:val="-1"/>
        </w:rPr>
        <w:t xml:space="preserve"> </w:t>
      </w:r>
      <w:r>
        <w:t>functions</w:t>
      </w:r>
    </w:p>
    <w:p w14:paraId="51710242" w14:textId="77777777" w:rsidR="009B4979" w:rsidRDefault="009B4979">
      <w:pPr>
        <w:pStyle w:val="BodyText"/>
        <w:spacing w:before="10"/>
        <w:rPr>
          <w:rFonts w:ascii="Arial"/>
          <w:b/>
          <w:sz w:val="31"/>
        </w:rPr>
      </w:pPr>
    </w:p>
    <w:p w14:paraId="77707484" w14:textId="5298F1B5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spacing w:before="1"/>
        <w:ind w:left="680" w:right="496" w:hanging="570"/>
        <w:rPr>
          <w:sz w:val="24"/>
        </w:rPr>
      </w:pPr>
      <w:r>
        <w:rPr>
          <w:sz w:val="24"/>
        </w:rPr>
        <w:t xml:space="preserve">To facilitate and enable collaboration between </w:t>
      </w:r>
      <w:r w:rsidR="00B308C3">
        <w:rPr>
          <w:sz w:val="24"/>
        </w:rPr>
        <w:t>Constituent</w:t>
      </w:r>
      <w:r>
        <w:rPr>
          <w:sz w:val="24"/>
        </w:rPr>
        <w:t xml:space="preserve"> </w:t>
      </w:r>
      <w:r w:rsidR="00B308C3">
        <w:rPr>
          <w:sz w:val="24"/>
        </w:rPr>
        <w:t>A</w:t>
      </w:r>
      <w:r>
        <w:rPr>
          <w:sz w:val="24"/>
        </w:rPr>
        <w:t>uthorities and key partners to</w:t>
      </w:r>
      <w:r>
        <w:rPr>
          <w:spacing w:val="1"/>
          <w:sz w:val="24"/>
        </w:rPr>
        <w:t xml:space="preserve"> </w:t>
      </w:r>
      <w:r>
        <w:rPr>
          <w:sz w:val="24"/>
        </w:rPr>
        <w:t>manage economic, housing and infrastructure development in a way that is inclusive</w:t>
      </w:r>
      <w:r>
        <w:rPr>
          <w:spacing w:val="-65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maximises</w:t>
      </w:r>
      <w:proofErr w:type="spellEnd"/>
      <w:r>
        <w:rPr>
          <w:sz w:val="24"/>
        </w:rPr>
        <w:t xml:space="preserve"> local social</w:t>
      </w:r>
      <w:r>
        <w:rPr>
          <w:spacing w:val="-1"/>
          <w:sz w:val="24"/>
        </w:rPr>
        <w:t xml:space="preserve"> </w:t>
      </w:r>
      <w:r>
        <w:rPr>
          <w:sz w:val="24"/>
        </w:rPr>
        <w:t>and environmental benefits.</w:t>
      </w:r>
    </w:p>
    <w:p w14:paraId="0354A7B1" w14:textId="77777777" w:rsidR="009B4979" w:rsidRDefault="009B4979">
      <w:pPr>
        <w:rPr>
          <w:sz w:val="24"/>
        </w:rPr>
      </w:pPr>
    </w:p>
    <w:p w14:paraId="2B6CB9EF" w14:textId="7777777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spacing w:before="79"/>
        <w:ind w:left="680" w:right="421" w:hanging="570"/>
        <w:rPr>
          <w:sz w:val="24"/>
        </w:rPr>
      </w:pPr>
      <w:r>
        <w:rPr>
          <w:sz w:val="24"/>
        </w:rPr>
        <w:t>To facilitate strategic alignment of spatial, economic and infrastructure plans in a way</w:t>
      </w:r>
      <w:r>
        <w:rPr>
          <w:spacing w:val="-64"/>
          <w:sz w:val="24"/>
        </w:rPr>
        <w:t xml:space="preserve"> </w:t>
      </w:r>
      <w:r>
        <w:rPr>
          <w:sz w:val="24"/>
        </w:rPr>
        <w:t xml:space="preserve">that is environmentally, </w:t>
      </w:r>
      <w:proofErr w:type="gramStart"/>
      <w:r>
        <w:rPr>
          <w:sz w:val="24"/>
        </w:rPr>
        <w:t>economically</w:t>
      </w:r>
      <w:proofErr w:type="gramEnd"/>
      <w:r>
        <w:rPr>
          <w:sz w:val="24"/>
        </w:rPr>
        <w:t xml:space="preserve"> and socially sustainable in order to safeguard</w:t>
      </w:r>
      <w:r>
        <w:rPr>
          <w:spacing w:val="1"/>
          <w:sz w:val="24"/>
        </w:rPr>
        <w:t xml:space="preserve"> </w:t>
      </w:r>
      <w:r>
        <w:rPr>
          <w:sz w:val="24"/>
        </w:rPr>
        <w:t>Oxfordshire’s</w:t>
      </w:r>
      <w:r>
        <w:rPr>
          <w:spacing w:val="-2"/>
          <w:sz w:val="24"/>
        </w:rPr>
        <w:t xml:space="preserve"> </w:t>
      </w:r>
      <w:r>
        <w:rPr>
          <w:sz w:val="24"/>
        </w:rPr>
        <w:t>unique</w:t>
      </w:r>
      <w:r>
        <w:rPr>
          <w:spacing w:val="-1"/>
          <w:sz w:val="24"/>
        </w:rPr>
        <w:t xml:space="preserve"> </w:t>
      </w:r>
      <w:r>
        <w:rPr>
          <w:sz w:val="24"/>
        </w:rPr>
        <w:t>historical,</w:t>
      </w:r>
      <w:r>
        <w:rPr>
          <w:spacing w:val="-2"/>
          <w:sz w:val="24"/>
        </w:rPr>
        <w:t xml:space="preserve"> </w:t>
      </w:r>
      <w:r>
        <w:rPr>
          <w:sz w:val="24"/>
        </w:rPr>
        <w:t>cultural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environmental</w:t>
      </w:r>
      <w:r>
        <w:rPr>
          <w:spacing w:val="4"/>
          <w:sz w:val="24"/>
        </w:rPr>
        <w:t xml:space="preserve"> </w:t>
      </w:r>
      <w:r>
        <w:rPr>
          <w:sz w:val="24"/>
        </w:rPr>
        <w:t>character.</w:t>
      </w:r>
    </w:p>
    <w:p w14:paraId="0525D181" w14:textId="77777777" w:rsidR="009B4979" w:rsidRDefault="009B4979">
      <w:pPr>
        <w:pStyle w:val="BodyText"/>
        <w:spacing w:before="11"/>
        <w:rPr>
          <w:sz w:val="27"/>
        </w:rPr>
      </w:pPr>
    </w:p>
    <w:p w14:paraId="16E306E0" w14:textId="2EEA031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ind w:left="680" w:right="236" w:hanging="570"/>
        <w:rPr>
          <w:sz w:val="24"/>
        </w:rPr>
      </w:pPr>
      <w:r>
        <w:rPr>
          <w:sz w:val="24"/>
        </w:rPr>
        <w:t xml:space="preserve">To facilitate collective engagement of Joint Committee </w:t>
      </w:r>
      <w:r w:rsidR="00062E6D">
        <w:rPr>
          <w:sz w:val="24"/>
        </w:rPr>
        <w:t>p</w:t>
      </w:r>
      <w:r>
        <w:rPr>
          <w:sz w:val="24"/>
        </w:rPr>
        <w:t>artners with other national,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regional</w:t>
      </w:r>
      <w:proofErr w:type="gramEnd"/>
      <w:r>
        <w:rPr>
          <w:sz w:val="24"/>
        </w:rPr>
        <w:t xml:space="preserve"> and sub-regional bodies on matters concerning </w:t>
      </w:r>
      <w:r w:rsidR="00025670">
        <w:rPr>
          <w:sz w:val="24"/>
        </w:rPr>
        <w:t xml:space="preserve">the environment, </w:t>
      </w:r>
      <w:r>
        <w:rPr>
          <w:sz w:val="24"/>
        </w:rPr>
        <w:t>infrastructure and strategic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planning and where relevant, comment on wider proposals and decisions from </w:t>
      </w:r>
      <w:r w:rsidR="009D1B2F">
        <w:rPr>
          <w:sz w:val="24"/>
        </w:rPr>
        <w:t>national agencies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where these</w:t>
      </w:r>
      <w:r>
        <w:rPr>
          <w:spacing w:val="-3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strategic</w:t>
      </w:r>
      <w:r>
        <w:rPr>
          <w:spacing w:val="-1"/>
          <w:sz w:val="24"/>
        </w:rPr>
        <w:t xml:space="preserve"> </w:t>
      </w:r>
      <w:r>
        <w:rPr>
          <w:sz w:val="24"/>
        </w:rPr>
        <w:t>impact on</w:t>
      </w:r>
      <w:r>
        <w:rPr>
          <w:spacing w:val="-3"/>
          <w:sz w:val="24"/>
        </w:rPr>
        <w:t xml:space="preserve"> </w:t>
      </w:r>
      <w:r>
        <w:rPr>
          <w:sz w:val="24"/>
        </w:rPr>
        <w:t>Oxfordshire.</w:t>
      </w:r>
    </w:p>
    <w:p w14:paraId="1E8B7E04" w14:textId="77777777" w:rsidR="009B4979" w:rsidRDefault="009B4979">
      <w:pPr>
        <w:pStyle w:val="BodyText"/>
        <w:rPr>
          <w:sz w:val="28"/>
        </w:rPr>
      </w:pPr>
    </w:p>
    <w:p w14:paraId="686E3398" w14:textId="7777777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ind w:left="680" w:right="304" w:hanging="570"/>
        <w:rPr>
          <w:sz w:val="24"/>
        </w:rPr>
      </w:pPr>
      <w:r>
        <w:rPr>
          <w:sz w:val="24"/>
        </w:rPr>
        <w:t>To act as the voice of Oxfordshire to Government and other national and Sub National</w:t>
      </w:r>
      <w:r>
        <w:rPr>
          <w:spacing w:val="-64"/>
          <w:sz w:val="24"/>
        </w:rPr>
        <w:t xml:space="preserve"> </w:t>
      </w:r>
      <w:r>
        <w:rPr>
          <w:sz w:val="24"/>
        </w:rPr>
        <w:t xml:space="preserve">bodies to ensure Oxfordshire’s infrastructure and housing needs are </w:t>
      </w:r>
      <w:proofErr w:type="spellStart"/>
      <w:r>
        <w:rPr>
          <w:sz w:val="24"/>
        </w:rPr>
        <w:t>recognised</w:t>
      </w:r>
      <w:proofErr w:type="spellEnd"/>
      <w:r>
        <w:rPr>
          <w:sz w:val="24"/>
        </w:rPr>
        <w:t xml:space="preserve"> in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future</w:t>
      </w:r>
      <w:r>
        <w:rPr>
          <w:spacing w:val="-1"/>
          <w:sz w:val="24"/>
        </w:rPr>
        <w:t xml:space="preserve"> </w:t>
      </w:r>
      <w:r>
        <w:rPr>
          <w:sz w:val="24"/>
        </w:rPr>
        <w:t>investment priorities and funding.</w:t>
      </w:r>
    </w:p>
    <w:p w14:paraId="66BE4DBF" w14:textId="77777777" w:rsidR="009B4979" w:rsidRDefault="009B4979">
      <w:pPr>
        <w:pStyle w:val="BodyText"/>
        <w:spacing w:before="11"/>
        <w:rPr>
          <w:sz w:val="27"/>
        </w:rPr>
      </w:pPr>
    </w:p>
    <w:p w14:paraId="2DB97812" w14:textId="1557D831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ind w:left="680" w:right="395" w:hanging="570"/>
        <w:rPr>
          <w:sz w:val="24"/>
        </w:rPr>
      </w:pPr>
      <w:r>
        <w:rPr>
          <w:sz w:val="24"/>
        </w:rPr>
        <w:t>To provide a strategic partnership forum for the identification and development 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sustainable strategies and plans for Oxfordshire related to </w:t>
      </w:r>
      <w:r w:rsidR="00025670">
        <w:rPr>
          <w:sz w:val="24"/>
        </w:rPr>
        <w:t xml:space="preserve">the environment, </w:t>
      </w:r>
      <w:r>
        <w:rPr>
          <w:sz w:val="24"/>
        </w:rPr>
        <w:t xml:space="preserve">spatial planning, </w:t>
      </w:r>
      <w:r w:rsidR="009D1B2F">
        <w:rPr>
          <w:sz w:val="24"/>
        </w:rPr>
        <w:t>economic development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housing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transport.</w:t>
      </w:r>
    </w:p>
    <w:p w14:paraId="3F4022A8" w14:textId="77777777" w:rsidR="009B4979" w:rsidRDefault="009B4979">
      <w:pPr>
        <w:pStyle w:val="BodyText"/>
        <w:rPr>
          <w:sz w:val="28"/>
        </w:rPr>
      </w:pPr>
    </w:p>
    <w:p w14:paraId="1A7E51E3" w14:textId="7777777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ind w:left="680" w:right="377" w:hanging="570"/>
        <w:rPr>
          <w:sz w:val="24"/>
        </w:rPr>
      </w:pPr>
      <w:r>
        <w:rPr>
          <w:sz w:val="24"/>
        </w:rPr>
        <w:t xml:space="preserve">To coordinate the </w:t>
      </w:r>
      <w:proofErr w:type="spellStart"/>
      <w:r>
        <w:rPr>
          <w:sz w:val="24"/>
        </w:rPr>
        <w:t>prioritisation</w:t>
      </w:r>
      <w:proofErr w:type="spellEnd"/>
      <w:r>
        <w:rPr>
          <w:sz w:val="24"/>
        </w:rPr>
        <w:t xml:space="preserve"> of funding from devolved funding sources for</w:t>
      </w:r>
      <w:r>
        <w:rPr>
          <w:spacing w:val="1"/>
          <w:sz w:val="24"/>
        </w:rPr>
        <w:t xml:space="preserve"> </w:t>
      </w:r>
      <w:r>
        <w:rPr>
          <w:sz w:val="24"/>
        </w:rPr>
        <w:t>infrastructure schemes, where this funding is not already within the remit of the Local</w:t>
      </w:r>
      <w:r>
        <w:rPr>
          <w:spacing w:val="1"/>
          <w:sz w:val="24"/>
        </w:rPr>
        <w:t xml:space="preserve"> </w:t>
      </w:r>
      <w:r>
        <w:rPr>
          <w:sz w:val="24"/>
        </w:rPr>
        <w:t>Transport</w:t>
      </w:r>
      <w:r>
        <w:rPr>
          <w:spacing w:val="-5"/>
          <w:sz w:val="24"/>
        </w:rPr>
        <w:t xml:space="preserve"> </w:t>
      </w:r>
      <w:r>
        <w:rPr>
          <w:sz w:val="24"/>
        </w:rPr>
        <w:t>Authority,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ensure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decisions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one</w:t>
      </w:r>
      <w:r>
        <w:rPr>
          <w:spacing w:val="-3"/>
          <w:sz w:val="24"/>
        </w:rPr>
        <w:t xml:space="preserve"> </w:t>
      </w:r>
      <w:r>
        <w:rPr>
          <w:sz w:val="24"/>
        </w:rPr>
        <w:t>place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supported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64"/>
          <w:sz w:val="24"/>
        </w:rPr>
        <w:t xml:space="preserve"> </w:t>
      </w: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partners and stakeholders.</w:t>
      </w:r>
    </w:p>
    <w:p w14:paraId="7B18368C" w14:textId="77777777" w:rsidR="009B4979" w:rsidRDefault="009B4979">
      <w:pPr>
        <w:pStyle w:val="BodyText"/>
        <w:spacing w:before="2"/>
        <w:rPr>
          <w:sz w:val="28"/>
        </w:rPr>
      </w:pPr>
    </w:p>
    <w:p w14:paraId="6AF184D4" w14:textId="7777777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spacing w:before="1"/>
        <w:ind w:left="680" w:right="673" w:hanging="570"/>
        <w:rPr>
          <w:sz w:val="24"/>
        </w:rPr>
      </w:pPr>
      <w:r>
        <w:rPr>
          <w:sz w:val="24"/>
        </w:rPr>
        <w:t xml:space="preserve">To oversee the delivery of detailed work </w:t>
      </w:r>
      <w:proofErr w:type="spellStart"/>
      <w:r>
        <w:rPr>
          <w:sz w:val="24"/>
        </w:rPr>
        <w:t>programmes</w:t>
      </w:r>
      <w:proofErr w:type="spellEnd"/>
      <w:r>
        <w:rPr>
          <w:sz w:val="24"/>
        </w:rPr>
        <w:t xml:space="preserve"> as delegated to the Joint</w:t>
      </w:r>
      <w:r>
        <w:rPr>
          <w:spacing w:val="1"/>
          <w:sz w:val="24"/>
        </w:rPr>
        <w:t xml:space="preserve"> </w:t>
      </w:r>
      <w:r>
        <w:rPr>
          <w:sz w:val="24"/>
        </w:rPr>
        <w:t>Committee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constituent</w:t>
      </w:r>
      <w:r>
        <w:rPr>
          <w:spacing w:val="-1"/>
          <w:sz w:val="24"/>
        </w:rPr>
        <w:t xml:space="preserve"> </w:t>
      </w:r>
      <w:r>
        <w:rPr>
          <w:sz w:val="24"/>
        </w:rPr>
        <w:t>authorities,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set</w:t>
      </w:r>
      <w:r>
        <w:rPr>
          <w:spacing w:val="-2"/>
          <w:sz w:val="24"/>
        </w:rPr>
        <w:t xml:space="preserve"> </w:t>
      </w:r>
      <w:r>
        <w:rPr>
          <w:sz w:val="24"/>
        </w:rPr>
        <w:t>out</w:t>
      </w:r>
      <w:r>
        <w:rPr>
          <w:spacing w:val="-2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specific</w:t>
      </w:r>
      <w:r>
        <w:rPr>
          <w:spacing w:val="-2"/>
          <w:sz w:val="24"/>
        </w:rPr>
        <w:t xml:space="preserve"> </w:t>
      </w:r>
      <w:r>
        <w:rPr>
          <w:sz w:val="24"/>
        </w:rPr>
        <w:t>functions</w:t>
      </w:r>
      <w:r>
        <w:rPr>
          <w:spacing w:val="4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5.0.</w:t>
      </w:r>
    </w:p>
    <w:p w14:paraId="4E81AF7A" w14:textId="77777777" w:rsidR="009B4979" w:rsidRDefault="009B4979">
      <w:pPr>
        <w:pStyle w:val="BodyText"/>
        <w:spacing w:before="10"/>
        <w:rPr>
          <w:sz w:val="27"/>
        </w:rPr>
      </w:pPr>
    </w:p>
    <w:p w14:paraId="6035BBE7" w14:textId="77777777" w:rsidR="009B4979" w:rsidRDefault="00B4798B">
      <w:pPr>
        <w:pStyle w:val="ListParagraph"/>
        <w:numPr>
          <w:ilvl w:val="1"/>
          <w:numId w:val="7"/>
        </w:numPr>
        <w:tabs>
          <w:tab w:val="left" w:pos="680"/>
          <w:tab w:val="left" w:pos="681"/>
        </w:tabs>
        <w:spacing w:before="1"/>
        <w:ind w:left="680" w:hanging="570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bid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allocation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resources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investment</w:t>
      </w:r>
      <w:r>
        <w:rPr>
          <w:spacing w:val="-4"/>
          <w:sz w:val="24"/>
        </w:rPr>
        <w:t xml:space="preserve"> </w:t>
      </w:r>
      <w:r>
        <w:rPr>
          <w:sz w:val="24"/>
        </w:rPr>
        <w:t>to support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above</w:t>
      </w:r>
      <w:r>
        <w:rPr>
          <w:spacing w:val="-2"/>
          <w:sz w:val="24"/>
        </w:rPr>
        <w:t xml:space="preserve"> </w:t>
      </w:r>
      <w:r>
        <w:rPr>
          <w:sz w:val="24"/>
        </w:rPr>
        <w:t>purposes.</w:t>
      </w:r>
    </w:p>
    <w:p w14:paraId="08766BEE" w14:textId="77777777" w:rsidR="009B4979" w:rsidRDefault="009B4979">
      <w:pPr>
        <w:pStyle w:val="BodyText"/>
        <w:spacing w:before="11"/>
        <w:rPr>
          <w:sz w:val="31"/>
        </w:rPr>
      </w:pPr>
    </w:p>
    <w:p w14:paraId="4217493A" w14:textId="77777777" w:rsidR="009B4979" w:rsidRDefault="00B4798B">
      <w:pPr>
        <w:pStyle w:val="Heading1"/>
        <w:numPr>
          <w:ilvl w:val="1"/>
          <w:numId w:val="6"/>
        </w:numPr>
        <w:tabs>
          <w:tab w:val="left" w:pos="680"/>
          <w:tab w:val="left" w:pos="681"/>
        </w:tabs>
        <w:ind w:hanging="568"/>
        <w:jc w:val="left"/>
      </w:pPr>
      <w:r>
        <w:t>Specific</w:t>
      </w:r>
      <w:r>
        <w:rPr>
          <w:spacing w:val="-2"/>
        </w:rPr>
        <w:t xml:space="preserve"> </w:t>
      </w:r>
      <w:r>
        <w:t>Functions</w:t>
      </w:r>
    </w:p>
    <w:p w14:paraId="1260FFA7" w14:textId="77777777" w:rsidR="009B4979" w:rsidRDefault="009B4979">
      <w:pPr>
        <w:pStyle w:val="BodyText"/>
        <w:spacing w:before="11"/>
        <w:rPr>
          <w:rFonts w:ascii="Arial"/>
          <w:b/>
          <w:sz w:val="27"/>
        </w:rPr>
      </w:pPr>
    </w:p>
    <w:p w14:paraId="2E3C6B62" w14:textId="77777777" w:rsidR="009B4979" w:rsidRDefault="00B4798B" w:rsidP="006F3DDB">
      <w:pPr>
        <w:pStyle w:val="Heading2"/>
        <w:ind w:left="113"/>
      </w:pPr>
      <w:r>
        <w:t>Strategic Planning</w:t>
      </w:r>
    </w:p>
    <w:p w14:paraId="5EF04D8A" w14:textId="77777777" w:rsidR="009B4979" w:rsidRDefault="009B4979">
      <w:pPr>
        <w:pStyle w:val="BodyText"/>
        <w:spacing w:before="11"/>
        <w:rPr>
          <w:rFonts w:ascii="Arial"/>
          <w:b/>
          <w:i/>
          <w:sz w:val="31"/>
        </w:rPr>
      </w:pPr>
    </w:p>
    <w:p w14:paraId="43DB9727" w14:textId="23799558" w:rsidR="009B4979" w:rsidRDefault="00B4798B" w:rsidP="00914923">
      <w:pPr>
        <w:pStyle w:val="ListParagraph"/>
        <w:numPr>
          <w:ilvl w:val="1"/>
          <w:numId w:val="6"/>
        </w:numPr>
        <w:tabs>
          <w:tab w:val="left" w:pos="1405"/>
          <w:tab w:val="left" w:pos="1406"/>
        </w:tabs>
        <w:ind w:left="681" w:hanging="573"/>
        <w:jc w:val="left"/>
        <w:rPr>
          <w:sz w:val="24"/>
        </w:rPr>
      </w:pPr>
      <w:r>
        <w:rPr>
          <w:sz w:val="24"/>
        </w:rPr>
        <w:t xml:space="preserve">To oversee joint work on cross border issues to ensure partners meet </w:t>
      </w:r>
      <w:r w:rsidR="00DF3ACB">
        <w:rPr>
          <w:sz w:val="24"/>
        </w:rPr>
        <w:t>the r</w:t>
      </w:r>
      <w:r>
        <w:rPr>
          <w:sz w:val="24"/>
        </w:rPr>
        <w:t>equirements of the Duty to Cooperate under S33A of the Planning and</w:t>
      </w:r>
      <w:r>
        <w:rPr>
          <w:spacing w:val="1"/>
          <w:sz w:val="24"/>
        </w:rPr>
        <w:t xml:space="preserve"> </w:t>
      </w:r>
      <w:r>
        <w:rPr>
          <w:sz w:val="24"/>
        </w:rPr>
        <w:t>Compulsory</w:t>
      </w:r>
      <w:r>
        <w:rPr>
          <w:spacing w:val="-2"/>
          <w:sz w:val="24"/>
        </w:rPr>
        <w:t xml:space="preserve"> </w:t>
      </w:r>
      <w:r>
        <w:rPr>
          <w:sz w:val="24"/>
        </w:rPr>
        <w:t>Purchase</w:t>
      </w:r>
      <w:r>
        <w:rPr>
          <w:spacing w:val="-3"/>
          <w:sz w:val="24"/>
        </w:rPr>
        <w:t xml:space="preserve"> </w:t>
      </w:r>
      <w:r>
        <w:rPr>
          <w:sz w:val="24"/>
        </w:rPr>
        <w:t>Act</w:t>
      </w:r>
      <w:r>
        <w:rPr>
          <w:spacing w:val="-1"/>
          <w:sz w:val="24"/>
        </w:rPr>
        <w:t xml:space="preserve"> </w:t>
      </w:r>
      <w:r>
        <w:rPr>
          <w:sz w:val="24"/>
        </w:rPr>
        <w:t>2004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z w:val="24"/>
        </w:rPr>
        <w:t>wider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planning</w:t>
      </w:r>
      <w:r>
        <w:rPr>
          <w:spacing w:val="-1"/>
          <w:sz w:val="24"/>
        </w:rPr>
        <w:t xml:space="preserve"> </w:t>
      </w:r>
      <w:r>
        <w:rPr>
          <w:sz w:val="24"/>
        </w:rPr>
        <w:t>policy.</w:t>
      </w:r>
    </w:p>
    <w:p w14:paraId="5A427BD9" w14:textId="77777777" w:rsidR="009B4979" w:rsidRDefault="009B4979" w:rsidP="006F3DDB">
      <w:pPr>
        <w:pStyle w:val="BodyText"/>
        <w:spacing w:before="2"/>
        <w:ind w:left="681" w:hanging="573"/>
        <w:rPr>
          <w:sz w:val="28"/>
        </w:rPr>
      </w:pPr>
    </w:p>
    <w:p w14:paraId="43961504" w14:textId="3CC5B1C1" w:rsidR="009B4979" w:rsidRDefault="00B4798B" w:rsidP="006F3DDB">
      <w:pPr>
        <w:pStyle w:val="ListParagraph"/>
        <w:numPr>
          <w:ilvl w:val="1"/>
          <w:numId w:val="6"/>
        </w:numPr>
        <w:tabs>
          <w:tab w:val="left" w:pos="1405"/>
          <w:tab w:val="left" w:pos="1406"/>
        </w:tabs>
        <w:ind w:left="681" w:right="358" w:hanging="573"/>
        <w:jc w:val="left"/>
        <w:rPr>
          <w:sz w:val="24"/>
        </w:rPr>
      </w:pPr>
      <w:r>
        <w:rPr>
          <w:sz w:val="24"/>
        </w:rPr>
        <w:t>To assess whether strategic spatial planning, infrastructure and public service</w:t>
      </w:r>
      <w:r w:rsidR="00886EBA">
        <w:rPr>
          <w:sz w:val="24"/>
        </w:rPr>
        <w:t>s a</w:t>
      </w:r>
      <w:r>
        <w:rPr>
          <w:sz w:val="24"/>
        </w:rPr>
        <w:t>re integrated and delivered in a sustainable way, and to make</w:t>
      </w:r>
      <w:r>
        <w:rPr>
          <w:spacing w:val="1"/>
          <w:sz w:val="24"/>
        </w:rPr>
        <w:t xml:space="preserve"> </w:t>
      </w:r>
      <w:r>
        <w:rPr>
          <w:sz w:val="24"/>
        </w:rPr>
        <w:t>recommendations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encourage this</w:t>
      </w:r>
      <w:r w:rsidR="00871801">
        <w:rPr>
          <w:sz w:val="24"/>
        </w:rPr>
        <w:t xml:space="preserve">, while </w:t>
      </w:r>
      <w:proofErr w:type="spellStart"/>
      <w:r w:rsidR="00871801">
        <w:rPr>
          <w:sz w:val="24"/>
        </w:rPr>
        <w:t>recognising</w:t>
      </w:r>
      <w:proofErr w:type="spellEnd"/>
      <w:r w:rsidR="00871801">
        <w:rPr>
          <w:sz w:val="24"/>
        </w:rPr>
        <w:t xml:space="preserve"> the sovereignty of individual Local Plan processes</w:t>
      </w:r>
      <w:r>
        <w:rPr>
          <w:sz w:val="24"/>
        </w:rPr>
        <w:t>.</w:t>
      </w:r>
    </w:p>
    <w:p w14:paraId="6FB1047B" w14:textId="77777777" w:rsidR="009B4979" w:rsidRDefault="009B4979">
      <w:pPr>
        <w:pStyle w:val="BodyText"/>
        <w:rPr>
          <w:sz w:val="28"/>
        </w:rPr>
      </w:pPr>
    </w:p>
    <w:p w14:paraId="626AFE3A" w14:textId="7456AF57" w:rsidR="009B4979" w:rsidRDefault="00B4798B" w:rsidP="006F3DDB">
      <w:pPr>
        <w:pStyle w:val="ListParagraph"/>
        <w:numPr>
          <w:ilvl w:val="1"/>
          <w:numId w:val="6"/>
        </w:numPr>
        <w:tabs>
          <w:tab w:val="left" w:pos="1405"/>
          <w:tab w:val="left" w:pos="1406"/>
        </w:tabs>
        <w:ind w:left="681" w:hanging="573"/>
        <w:jc w:val="left"/>
        <w:rPr>
          <w:sz w:val="24"/>
        </w:rPr>
      </w:pPr>
      <w:r>
        <w:rPr>
          <w:sz w:val="24"/>
        </w:rPr>
        <w:t>To appoint representatives on behalf of the Joint Committee</w:t>
      </w:r>
      <w:r w:rsidR="00871801">
        <w:rPr>
          <w:sz w:val="24"/>
        </w:rPr>
        <w:t xml:space="preserve"> to other partnerships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required</w:t>
      </w:r>
      <w:r w:rsidR="00871801">
        <w:rPr>
          <w:sz w:val="24"/>
        </w:rPr>
        <w:t>, including England’s Economic Heartland</w:t>
      </w:r>
      <w:r>
        <w:rPr>
          <w:sz w:val="24"/>
        </w:rPr>
        <w:t>.</w:t>
      </w:r>
    </w:p>
    <w:p w14:paraId="718D00FB" w14:textId="77777777" w:rsidR="009B4979" w:rsidRDefault="009B4979">
      <w:pPr>
        <w:rPr>
          <w:sz w:val="24"/>
        </w:rPr>
      </w:pPr>
    </w:p>
    <w:p w14:paraId="6A794724" w14:textId="77777777" w:rsidR="009B4979" w:rsidRDefault="00B4798B" w:rsidP="00C72575">
      <w:pPr>
        <w:pStyle w:val="Heading2"/>
        <w:spacing w:before="79"/>
        <w:ind w:left="113"/>
      </w:pPr>
      <w:r>
        <w:t>The Oxfordshire</w:t>
      </w:r>
      <w:r>
        <w:rPr>
          <w:spacing w:val="-1"/>
        </w:rPr>
        <w:t xml:space="preserve"> </w:t>
      </w:r>
      <w:r>
        <w:t>Housing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Growth</w:t>
      </w:r>
      <w:r>
        <w:rPr>
          <w:spacing w:val="-2"/>
        </w:rPr>
        <w:t xml:space="preserve"> </w:t>
      </w:r>
      <w:r>
        <w:t>Deal</w:t>
      </w:r>
    </w:p>
    <w:p w14:paraId="49AB2471" w14:textId="77777777" w:rsidR="009B4979" w:rsidRDefault="009B4979">
      <w:pPr>
        <w:pStyle w:val="BodyText"/>
        <w:spacing w:before="5"/>
        <w:rPr>
          <w:rFonts w:ascii="Arial"/>
          <w:b/>
          <w:i/>
          <w:sz w:val="30"/>
        </w:rPr>
      </w:pPr>
    </w:p>
    <w:p w14:paraId="45A1E043" w14:textId="7773D301" w:rsidR="009B4979" w:rsidRDefault="00B4798B" w:rsidP="00C72575">
      <w:pPr>
        <w:pStyle w:val="ListParagraph"/>
        <w:numPr>
          <w:ilvl w:val="1"/>
          <w:numId w:val="6"/>
        </w:numPr>
        <w:tabs>
          <w:tab w:val="left" w:pos="1405"/>
          <w:tab w:val="left" w:pos="1406"/>
        </w:tabs>
        <w:ind w:left="681" w:right="418" w:hanging="573"/>
        <w:jc w:val="left"/>
        <w:rPr>
          <w:sz w:val="24"/>
        </w:rPr>
      </w:pPr>
      <w:r>
        <w:rPr>
          <w:sz w:val="24"/>
        </w:rPr>
        <w:t xml:space="preserve">To oversee and facilitate delivery of </w:t>
      </w:r>
      <w:r w:rsidR="00871801">
        <w:rPr>
          <w:sz w:val="24"/>
        </w:rPr>
        <w:t xml:space="preserve">remaining elements of </w:t>
      </w:r>
      <w:r>
        <w:rPr>
          <w:sz w:val="24"/>
        </w:rPr>
        <w:t>the Oxfordshire Housing and Growth Dea</w:t>
      </w:r>
      <w:r w:rsidR="00C02C51">
        <w:rPr>
          <w:sz w:val="24"/>
        </w:rPr>
        <w:t>l (</w:t>
      </w:r>
      <w:r>
        <w:rPr>
          <w:sz w:val="24"/>
        </w:rPr>
        <w:t>“the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Deal”), </w:t>
      </w:r>
      <w:r w:rsidR="00871801">
        <w:rPr>
          <w:sz w:val="24"/>
        </w:rPr>
        <w:t>noting that</w:t>
      </w:r>
      <w:r>
        <w:rPr>
          <w:sz w:val="24"/>
        </w:rPr>
        <w:t>:</w:t>
      </w:r>
    </w:p>
    <w:p w14:paraId="42B31B71" w14:textId="77777777" w:rsidR="00871801" w:rsidRDefault="00871801" w:rsidP="00C72575">
      <w:pPr>
        <w:pStyle w:val="ListParagraph"/>
        <w:tabs>
          <w:tab w:val="left" w:pos="1405"/>
          <w:tab w:val="left" w:pos="1406"/>
        </w:tabs>
        <w:ind w:left="681" w:right="418" w:hanging="573"/>
        <w:jc w:val="right"/>
        <w:rPr>
          <w:sz w:val="24"/>
        </w:rPr>
      </w:pPr>
    </w:p>
    <w:p w14:paraId="5E1192FC" w14:textId="29E4880C" w:rsidR="00871801" w:rsidRPr="00455084" w:rsidRDefault="00871801" w:rsidP="002263F0">
      <w:pPr>
        <w:pStyle w:val="ListParagraph"/>
        <w:numPr>
          <w:ilvl w:val="0"/>
          <w:numId w:val="12"/>
        </w:numPr>
        <w:tabs>
          <w:tab w:val="left" w:pos="1405"/>
          <w:tab w:val="left" w:pos="1406"/>
        </w:tabs>
        <w:ind w:left="1043" w:right="420" w:hanging="363"/>
        <w:rPr>
          <w:sz w:val="24"/>
        </w:rPr>
      </w:pPr>
      <w:r w:rsidRPr="00455084">
        <w:rPr>
          <w:sz w:val="24"/>
        </w:rPr>
        <w:t xml:space="preserve">Oxfordshire County Council </w:t>
      </w:r>
      <w:r w:rsidR="00443CA5" w:rsidRPr="00455084">
        <w:rPr>
          <w:sz w:val="24"/>
        </w:rPr>
        <w:t>as accountable body</w:t>
      </w:r>
      <w:r w:rsidRPr="00455084">
        <w:rPr>
          <w:sz w:val="24"/>
        </w:rPr>
        <w:t xml:space="preserve"> shall</w:t>
      </w:r>
      <w:r w:rsidR="00443CA5" w:rsidRPr="00455084">
        <w:rPr>
          <w:sz w:val="24"/>
        </w:rPr>
        <w:t>,</w:t>
      </w:r>
      <w:r w:rsidRPr="00455084">
        <w:rPr>
          <w:sz w:val="24"/>
        </w:rPr>
        <w:t xml:space="preserve"> </w:t>
      </w:r>
      <w:r w:rsidR="004A1F4C">
        <w:rPr>
          <w:sz w:val="24"/>
        </w:rPr>
        <w:t xml:space="preserve">acting reasonably at all times and </w:t>
      </w:r>
      <w:r w:rsidR="00443CA5" w:rsidRPr="00455084">
        <w:rPr>
          <w:sz w:val="24"/>
        </w:rPr>
        <w:t xml:space="preserve">in consultation with the </w:t>
      </w:r>
      <w:r w:rsidR="009445C2" w:rsidRPr="00455084">
        <w:rPr>
          <w:sz w:val="24"/>
        </w:rPr>
        <w:t>Joint Committee</w:t>
      </w:r>
      <w:r w:rsidR="00443CA5" w:rsidRPr="00455084">
        <w:rPr>
          <w:sz w:val="24"/>
        </w:rPr>
        <w:t xml:space="preserve">, </w:t>
      </w:r>
      <w:r w:rsidRPr="00455084">
        <w:rPr>
          <w:sz w:val="24"/>
        </w:rPr>
        <w:t xml:space="preserve">take any decisions regarding the inclusion, timetabling and delivery of schemes in the Homes from Infrastructure </w:t>
      </w:r>
      <w:proofErr w:type="spellStart"/>
      <w:proofErr w:type="gramStart"/>
      <w:r w:rsidRPr="00455084">
        <w:rPr>
          <w:sz w:val="24"/>
        </w:rPr>
        <w:t>programme</w:t>
      </w:r>
      <w:proofErr w:type="spellEnd"/>
      <w:proofErr w:type="gramEnd"/>
    </w:p>
    <w:p w14:paraId="6DD39F7B" w14:textId="77777777" w:rsidR="009445C2" w:rsidRDefault="009445C2" w:rsidP="002263F0">
      <w:pPr>
        <w:tabs>
          <w:tab w:val="left" w:pos="1405"/>
          <w:tab w:val="left" w:pos="1406"/>
        </w:tabs>
        <w:ind w:left="1043" w:right="420" w:hanging="363"/>
        <w:rPr>
          <w:sz w:val="24"/>
        </w:rPr>
      </w:pPr>
    </w:p>
    <w:p w14:paraId="266016EA" w14:textId="22C6BA78" w:rsidR="009445C2" w:rsidRPr="00455084" w:rsidRDefault="009445C2" w:rsidP="002263F0">
      <w:pPr>
        <w:pStyle w:val="ListParagraph"/>
        <w:numPr>
          <w:ilvl w:val="0"/>
          <w:numId w:val="12"/>
        </w:numPr>
        <w:tabs>
          <w:tab w:val="left" w:pos="1405"/>
          <w:tab w:val="left" w:pos="1406"/>
        </w:tabs>
        <w:ind w:left="1043" w:right="420" w:hanging="363"/>
        <w:rPr>
          <w:sz w:val="24"/>
        </w:rPr>
      </w:pPr>
      <w:r w:rsidRPr="00455084">
        <w:rPr>
          <w:sz w:val="24"/>
        </w:rPr>
        <w:t xml:space="preserve">the </w:t>
      </w:r>
      <w:r w:rsidR="00E20004">
        <w:rPr>
          <w:sz w:val="24"/>
        </w:rPr>
        <w:t>Housing Authorities</w:t>
      </w:r>
      <w:r w:rsidRPr="00455084">
        <w:rPr>
          <w:sz w:val="24"/>
        </w:rPr>
        <w:t xml:space="preserve"> shall provide information on housing numbers relating to this </w:t>
      </w:r>
      <w:proofErr w:type="spellStart"/>
      <w:r w:rsidRPr="00455084">
        <w:rPr>
          <w:sz w:val="24"/>
        </w:rPr>
        <w:t>programme</w:t>
      </w:r>
      <w:proofErr w:type="spellEnd"/>
      <w:r w:rsidR="007601D0">
        <w:rPr>
          <w:sz w:val="24"/>
        </w:rPr>
        <w:t xml:space="preserve"> to Oxfordshire County Council</w:t>
      </w:r>
      <w:r w:rsidRPr="00455084">
        <w:rPr>
          <w:sz w:val="24"/>
        </w:rPr>
        <w:t xml:space="preserve"> in a timely manner </w:t>
      </w:r>
      <w:proofErr w:type="gramStart"/>
      <w:r w:rsidRPr="00455084">
        <w:rPr>
          <w:sz w:val="24"/>
        </w:rPr>
        <w:t>in order to</w:t>
      </w:r>
      <w:proofErr w:type="gramEnd"/>
      <w:r w:rsidRPr="00455084">
        <w:rPr>
          <w:sz w:val="24"/>
        </w:rPr>
        <w:t xml:space="preserve"> enable the accountable body to fulfil its reporting obligations to central government.</w:t>
      </w:r>
    </w:p>
    <w:p w14:paraId="6E2542AE" w14:textId="77777777" w:rsidR="009B4979" w:rsidRDefault="009B4979" w:rsidP="00C72575">
      <w:pPr>
        <w:pStyle w:val="BodyText"/>
        <w:spacing w:before="2"/>
        <w:ind w:left="681" w:hanging="573"/>
        <w:rPr>
          <w:sz w:val="27"/>
        </w:rPr>
      </w:pPr>
    </w:p>
    <w:p w14:paraId="27CC9DC7" w14:textId="77777777" w:rsidR="009B4979" w:rsidRDefault="009B4979">
      <w:pPr>
        <w:pStyle w:val="BodyText"/>
        <w:spacing w:before="4"/>
        <w:rPr>
          <w:sz w:val="27"/>
        </w:rPr>
      </w:pPr>
    </w:p>
    <w:p w14:paraId="6FCD90CA" w14:textId="77777777" w:rsidR="009B4979" w:rsidRDefault="00B4798B">
      <w:pPr>
        <w:pStyle w:val="Heading1"/>
        <w:numPr>
          <w:ilvl w:val="1"/>
          <w:numId w:val="5"/>
        </w:numPr>
        <w:tabs>
          <w:tab w:val="left" w:pos="685"/>
          <w:tab w:val="left" w:pos="686"/>
        </w:tabs>
        <w:ind w:hanging="573"/>
      </w:pPr>
      <w:r>
        <w:t>Voting</w:t>
      </w:r>
    </w:p>
    <w:p w14:paraId="3C3889BF" w14:textId="77777777" w:rsidR="009B4979" w:rsidRDefault="009B4979">
      <w:pPr>
        <w:pStyle w:val="BodyText"/>
        <w:rPr>
          <w:rFonts w:ascii="Arial"/>
          <w:b/>
        </w:rPr>
      </w:pPr>
    </w:p>
    <w:p w14:paraId="600941AC" w14:textId="52BC36FB" w:rsidR="009B4979" w:rsidRDefault="00C346E6">
      <w:pPr>
        <w:pStyle w:val="ListParagraph"/>
        <w:numPr>
          <w:ilvl w:val="1"/>
          <w:numId w:val="5"/>
        </w:numPr>
        <w:tabs>
          <w:tab w:val="left" w:pos="680"/>
          <w:tab w:val="left" w:pos="681"/>
        </w:tabs>
        <w:ind w:left="680" w:right="193" w:hanging="570"/>
        <w:rPr>
          <w:sz w:val="24"/>
        </w:rPr>
      </w:pPr>
      <w:r>
        <w:rPr>
          <w:sz w:val="24"/>
        </w:rPr>
        <w:t>Constituent</w:t>
      </w:r>
      <w:r w:rsidR="00B4798B">
        <w:rPr>
          <w:sz w:val="24"/>
        </w:rPr>
        <w:t xml:space="preserve"> </w:t>
      </w:r>
      <w:r>
        <w:rPr>
          <w:sz w:val="24"/>
        </w:rPr>
        <w:t>A</w:t>
      </w:r>
      <w:r w:rsidR="00B4798B">
        <w:rPr>
          <w:sz w:val="24"/>
        </w:rPr>
        <w:t>uthorit</w:t>
      </w:r>
      <w:r>
        <w:rPr>
          <w:sz w:val="24"/>
        </w:rPr>
        <w:t>ies</w:t>
      </w:r>
      <w:r w:rsidR="006227FD">
        <w:rPr>
          <w:sz w:val="24"/>
        </w:rPr>
        <w:t xml:space="preserve"> (via</w:t>
      </w:r>
      <w:r w:rsidR="00B4798B">
        <w:rPr>
          <w:sz w:val="24"/>
        </w:rPr>
        <w:t xml:space="preserve"> Members or their substitutes) </w:t>
      </w:r>
      <w:r w:rsidR="0022096E">
        <w:rPr>
          <w:sz w:val="24"/>
        </w:rPr>
        <w:t>are</w:t>
      </w:r>
      <w:r w:rsidR="00B4798B">
        <w:rPr>
          <w:sz w:val="24"/>
        </w:rPr>
        <w:t xml:space="preserve"> voting</w:t>
      </w:r>
      <w:r w:rsidR="00B4798B">
        <w:rPr>
          <w:spacing w:val="1"/>
          <w:sz w:val="24"/>
        </w:rPr>
        <w:t xml:space="preserve"> </w:t>
      </w:r>
      <w:r w:rsidR="00B4798B">
        <w:rPr>
          <w:sz w:val="24"/>
        </w:rPr>
        <w:t>members and shall be entitled to one vote on items of business considered by the Joint</w:t>
      </w:r>
      <w:r w:rsidR="00B4798B">
        <w:rPr>
          <w:spacing w:val="-64"/>
          <w:sz w:val="24"/>
        </w:rPr>
        <w:t xml:space="preserve"> </w:t>
      </w:r>
      <w:r w:rsidR="00B4798B">
        <w:rPr>
          <w:sz w:val="24"/>
        </w:rPr>
        <w:t>Committee.</w:t>
      </w:r>
    </w:p>
    <w:p w14:paraId="5E2942CB" w14:textId="77777777" w:rsidR="009B4979" w:rsidRDefault="009B4979">
      <w:pPr>
        <w:pStyle w:val="BodyText"/>
        <w:spacing w:before="1"/>
      </w:pPr>
    </w:p>
    <w:p w14:paraId="6FF44161" w14:textId="7E7BE96F" w:rsidR="009B4979" w:rsidRDefault="00B4798B">
      <w:pPr>
        <w:pStyle w:val="ListParagraph"/>
        <w:numPr>
          <w:ilvl w:val="1"/>
          <w:numId w:val="5"/>
        </w:numPr>
        <w:tabs>
          <w:tab w:val="left" w:pos="680"/>
          <w:tab w:val="left" w:pos="681"/>
        </w:tabs>
        <w:ind w:left="680" w:right="318" w:hanging="570"/>
        <w:rPr>
          <w:sz w:val="24"/>
        </w:rPr>
      </w:pPr>
      <w:r>
        <w:rPr>
          <w:sz w:val="24"/>
        </w:rPr>
        <w:t>A majority vote shall be required</w:t>
      </w:r>
      <w:r w:rsidR="00952F96">
        <w:rPr>
          <w:sz w:val="24"/>
        </w:rPr>
        <w:t xml:space="preserve">, though the Constituent Authorities agree that where </w:t>
      </w:r>
      <w:r w:rsidR="00952F96">
        <w:rPr>
          <w:sz w:val="24"/>
        </w:rPr>
        <w:lastRenderedPageBreak/>
        <w:t>possible matters should be decided on a unanimous basis</w:t>
      </w:r>
      <w:r>
        <w:rPr>
          <w:sz w:val="24"/>
        </w:rPr>
        <w:t>. In the event of there being an equal number of votes</w:t>
      </w:r>
      <w:r>
        <w:rPr>
          <w:spacing w:val="-6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against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particular</w:t>
      </w:r>
      <w:r>
        <w:rPr>
          <w:spacing w:val="-1"/>
          <w:sz w:val="24"/>
        </w:rPr>
        <w:t xml:space="preserve"> </w:t>
      </w:r>
      <w:r>
        <w:rPr>
          <w:sz w:val="24"/>
        </w:rPr>
        <w:t>proposition,</w:t>
      </w:r>
      <w:r>
        <w:rPr>
          <w:spacing w:val="-1"/>
          <w:sz w:val="24"/>
        </w:rPr>
        <w:t xml:space="preserve"> </w:t>
      </w:r>
      <w:r>
        <w:rPr>
          <w:sz w:val="24"/>
        </w:rPr>
        <w:t>a casting vote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Chair</w:t>
      </w:r>
      <w:r w:rsidR="00C96AFD">
        <w:rPr>
          <w:sz w:val="24"/>
        </w:rPr>
        <w:t xml:space="preserve"> (or Vice-Chair)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exercised.</w:t>
      </w:r>
    </w:p>
    <w:p w14:paraId="087D2C10" w14:textId="77777777" w:rsidR="009B4979" w:rsidRDefault="009B4979">
      <w:pPr>
        <w:pStyle w:val="BodyText"/>
      </w:pPr>
    </w:p>
    <w:p w14:paraId="4510252C" w14:textId="77777777" w:rsidR="009B4979" w:rsidRDefault="00B4798B">
      <w:pPr>
        <w:pStyle w:val="Heading1"/>
        <w:numPr>
          <w:ilvl w:val="1"/>
          <w:numId w:val="4"/>
        </w:numPr>
        <w:tabs>
          <w:tab w:val="left" w:pos="685"/>
          <w:tab w:val="left" w:pos="686"/>
        </w:tabs>
        <w:ind w:hanging="573"/>
      </w:pPr>
      <w:r>
        <w:t>Quorum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Safeguard</w:t>
      </w:r>
    </w:p>
    <w:p w14:paraId="176EEE24" w14:textId="77777777" w:rsidR="009B4979" w:rsidRDefault="009B4979">
      <w:pPr>
        <w:pStyle w:val="BodyText"/>
        <w:rPr>
          <w:rFonts w:ascii="Arial"/>
          <w:b/>
        </w:rPr>
      </w:pPr>
    </w:p>
    <w:p w14:paraId="15B296CD" w14:textId="467D593B" w:rsidR="009B4979" w:rsidRDefault="00B4798B">
      <w:pPr>
        <w:pStyle w:val="ListParagraph"/>
        <w:numPr>
          <w:ilvl w:val="1"/>
          <w:numId w:val="4"/>
        </w:numPr>
        <w:tabs>
          <w:tab w:val="left" w:pos="680"/>
          <w:tab w:val="left" w:pos="681"/>
        </w:tabs>
        <w:ind w:left="680" w:hanging="570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quorum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meeting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four</w:t>
      </w:r>
      <w:r>
        <w:rPr>
          <w:spacing w:val="-2"/>
          <w:sz w:val="24"/>
        </w:rPr>
        <w:t xml:space="preserve"> </w:t>
      </w:r>
      <w:r w:rsidR="00C96AFD">
        <w:rPr>
          <w:sz w:val="24"/>
        </w:rPr>
        <w:t>Constituent Authoritie</w:t>
      </w:r>
      <w:r>
        <w:rPr>
          <w:sz w:val="24"/>
        </w:rPr>
        <w:t>s.</w:t>
      </w:r>
    </w:p>
    <w:p w14:paraId="7F4FE107" w14:textId="77777777" w:rsidR="009B4979" w:rsidRDefault="009B4979">
      <w:pPr>
        <w:pStyle w:val="BodyText"/>
      </w:pPr>
    </w:p>
    <w:p w14:paraId="70553D16" w14:textId="6FF6EB8C" w:rsidR="009B4979" w:rsidRPr="00E37191" w:rsidRDefault="00B4798B" w:rsidP="00E37191">
      <w:pPr>
        <w:pStyle w:val="ListParagraph"/>
        <w:numPr>
          <w:ilvl w:val="1"/>
          <w:numId w:val="4"/>
        </w:numPr>
        <w:tabs>
          <w:tab w:val="left" w:pos="680"/>
          <w:tab w:val="left" w:pos="681"/>
        </w:tabs>
        <w:ind w:left="680" w:right="322" w:hanging="570"/>
        <w:rPr>
          <w:sz w:val="24"/>
          <w:szCs w:val="24"/>
        </w:rPr>
      </w:pPr>
      <w:r>
        <w:rPr>
          <w:sz w:val="24"/>
        </w:rPr>
        <w:t>Where the effect of a particular proposition, if adopted by the Joint Committee on a</w:t>
      </w:r>
      <w:r>
        <w:rPr>
          <w:spacing w:val="1"/>
          <w:sz w:val="24"/>
        </w:rPr>
        <w:t xml:space="preserve"> </w:t>
      </w:r>
      <w:r>
        <w:rPr>
          <w:sz w:val="24"/>
        </w:rPr>
        <w:t>majority basis, would give rise to policy, contractual or financial implications for a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constituent authority that it does not support, that </w:t>
      </w:r>
      <w:r w:rsidR="005461D7">
        <w:rPr>
          <w:sz w:val="24"/>
        </w:rPr>
        <w:t>Constituent A</w:t>
      </w:r>
      <w:r>
        <w:rPr>
          <w:sz w:val="24"/>
        </w:rPr>
        <w:t>uthority may opt out of participation</w:t>
      </w:r>
      <w:r w:rsidR="0025595C">
        <w:rPr>
          <w:sz w:val="24"/>
        </w:rPr>
        <w:t xml:space="preserve"> </w:t>
      </w:r>
      <w:r>
        <w:rPr>
          <w:spacing w:val="-65"/>
          <w:sz w:val="24"/>
        </w:rPr>
        <w:t xml:space="preserve"> </w:t>
      </w:r>
      <w:r w:rsidRPr="00E37191">
        <w:rPr>
          <w:sz w:val="24"/>
          <w:szCs w:val="24"/>
        </w:rPr>
        <w:t>in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that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proposition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in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so far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as</w:t>
      </w:r>
      <w:r w:rsidRPr="00E37191">
        <w:rPr>
          <w:spacing w:val="-4"/>
          <w:sz w:val="24"/>
          <w:szCs w:val="24"/>
        </w:rPr>
        <w:t xml:space="preserve"> </w:t>
      </w:r>
      <w:r w:rsidRPr="00E37191">
        <w:rPr>
          <w:sz w:val="24"/>
          <w:szCs w:val="24"/>
        </w:rPr>
        <w:t>it affects</w:t>
      </w:r>
      <w:r w:rsidRPr="00E37191">
        <w:rPr>
          <w:spacing w:val="-2"/>
          <w:sz w:val="24"/>
          <w:szCs w:val="24"/>
        </w:rPr>
        <w:t xml:space="preserve"> </w:t>
      </w:r>
      <w:r w:rsidRPr="00E37191">
        <w:rPr>
          <w:sz w:val="24"/>
          <w:szCs w:val="24"/>
        </w:rPr>
        <w:t>their</w:t>
      </w:r>
      <w:r w:rsidRPr="00E37191">
        <w:rPr>
          <w:spacing w:val="-5"/>
          <w:sz w:val="24"/>
          <w:szCs w:val="24"/>
        </w:rPr>
        <w:t xml:space="preserve"> </w:t>
      </w:r>
      <w:r w:rsidRPr="00E37191">
        <w:rPr>
          <w:sz w:val="24"/>
          <w:szCs w:val="24"/>
        </w:rPr>
        <w:t>authority</w:t>
      </w:r>
      <w:r w:rsidRPr="00E37191">
        <w:rPr>
          <w:spacing w:val="2"/>
          <w:sz w:val="24"/>
          <w:szCs w:val="24"/>
        </w:rPr>
        <w:t xml:space="preserve"> </w:t>
      </w:r>
      <w:r w:rsidRPr="00E37191">
        <w:rPr>
          <w:sz w:val="24"/>
          <w:szCs w:val="24"/>
        </w:rPr>
        <w:t>before</w:t>
      </w:r>
      <w:r w:rsidRPr="00E37191">
        <w:rPr>
          <w:spacing w:val="-3"/>
          <w:sz w:val="24"/>
          <w:szCs w:val="24"/>
        </w:rPr>
        <w:t xml:space="preserve"> </w:t>
      </w:r>
      <w:r w:rsidRPr="00E37191">
        <w:rPr>
          <w:sz w:val="24"/>
          <w:szCs w:val="24"/>
        </w:rPr>
        <w:t>any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vote</w:t>
      </w:r>
      <w:r w:rsidRPr="00E37191">
        <w:rPr>
          <w:spacing w:val="1"/>
          <w:sz w:val="24"/>
          <w:szCs w:val="24"/>
        </w:rPr>
        <w:t xml:space="preserve"> </w:t>
      </w:r>
      <w:r w:rsidRPr="00E37191">
        <w:rPr>
          <w:sz w:val="24"/>
          <w:szCs w:val="24"/>
        </w:rPr>
        <w:t>is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taken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but</w:t>
      </w:r>
      <w:r w:rsidRPr="00E37191">
        <w:rPr>
          <w:spacing w:val="-2"/>
          <w:sz w:val="24"/>
          <w:szCs w:val="24"/>
        </w:rPr>
        <w:t xml:space="preserve"> </w:t>
      </w:r>
      <w:r w:rsidRPr="00E37191">
        <w:rPr>
          <w:sz w:val="24"/>
          <w:szCs w:val="24"/>
        </w:rPr>
        <w:t>this</w:t>
      </w:r>
      <w:r w:rsidR="00E37191" w:rsidRPr="00E37191">
        <w:rPr>
          <w:sz w:val="24"/>
          <w:szCs w:val="24"/>
        </w:rPr>
        <w:t xml:space="preserve"> </w:t>
      </w:r>
      <w:r w:rsidRPr="00E37191">
        <w:rPr>
          <w:sz w:val="24"/>
          <w:szCs w:val="24"/>
        </w:rPr>
        <w:t xml:space="preserve">will not prevent the other parties proceeding with the proposition. In respect of </w:t>
      </w:r>
      <w:r w:rsidR="0025595C">
        <w:rPr>
          <w:sz w:val="24"/>
          <w:szCs w:val="24"/>
        </w:rPr>
        <w:t>other m</w:t>
      </w:r>
      <w:r w:rsidRPr="00E37191">
        <w:rPr>
          <w:sz w:val="24"/>
          <w:szCs w:val="24"/>
        </w:rPr>
        <w:t>atters,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all</w:t>
      </w:r>
      <w:r w:rsidRPr="00E37191">
        <w:rPr>
          <w:spacing w:val="-3"/>
          <w:sz w:val="24"/>
          <w:szCs w:val="24"/>
        </w:rPr>
        <w:t xml:space="preserve"> </w:t>
      </w:r>
      <w:r w:rsidRPr="00E37191">
        <w:rPr>
          <w:sz w:val="24"/>
          <w:szCs w:val="24"/>
        </w:rPr>
        <w:t>other voting will be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on a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normal</w:t>
      </w:r>
      <w:r w:rsidRPr="00E37191">
        <w:rPr>
          <w:spacing w:val="-3"/>
          <w:sz w:val="24"/>
          <w:szCs w:val="24"/>
        </w:rPr>
        <w:t xml:space="preserve"> </w:t>
      </w:r>
      <w:r w:rsidRPr="00E37191">
        <w:rPr>
          <w:sz w:val="24"/>
          <w:szCs w:val="24"/>
        </w:rPr>
        <w:t>majority</w:t>
      </w:r>
      <w:r w:rsidRPr="00E37191">
        <w:rPr>
          <w:spacing w:val="-2"/>
          <w:sz w:val="24"/>
          <w:szCs w:val="24"/>
        </w:rPr>
        <w:t xml:space="preserve"> </w:t>
      </w:r>
      <w:r w:rsidRPr="00E37191">
        <w:rPr>
          <w:sz w:val="24"/>
          <w:szCs w:val="24"/>
        </w:rPr>
        <w:t>basis.</w:t>
      </w:r>
    </w:p>
    <w:p w14:paraId="11156011" w14:textId="77777777" w:rsidR="009B4979" w:rsidRDefault="009B4979">
      <w:pPr>
        <w:pStyle w:val="BodyText"/>
      </w:pPr>
    </w:p>
    <w:p w14:paraId="7C133561" w14:textId="2C1A69E7" w:rsidR="009B4979" w:rsidRDefault="00B4798B">
      <w:pPr>
        <w:pStyle w:val="ListParagraph"/>
        <w:numPr>
          <w:ilvl w:val="1"/>
          <w:numId w:val="4"/>
        </w:numPr>
        <w:tabs>
          <w:tab w:val="left" w:pos="680"/>
          <w:tab w:val="left" w:pos="681"/>
        </w:tabs>
        <w:ind w:left="680" w:right="444" w:hanging="570"/>
        <w:rPr>
          <w:sz w:val="24"/>
        </w:rPr>
      </w:pPr>
      <w:r>
        <w:rPr>
          <w:sz w:val="24"/>
        </w:rPr>
        <w:t>Normal</w:t>
      </w:r>
      <w:r>
        <w:rPr>
          <w:spacing w:val="-2"/>
          <w:sz w:val="24"/>
        </w:rPr>
        <w:t xml:space="preserve"> </w:t>
      </w:r>
      <w:r>
        <w:rPr>
          <w:sz w:val="24"/>
        </w:rPr>
        <w:t>rules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declarations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interest</w:t>
      </w:r>
      <w:r>
        <w:rPr>
          <w:spacing w:val="-4"/>
          <w:sz w:val="24"/>
        </w:rPr>
        <w:t xml:space="preserve"> </w:t>
      </w:r>
      <w:r w:rsidR="00324EBE">
        <w:rPr>
          <w:spacing w:val="-4"/>
          <w:sz w:val="24"/>
        </w:rPr>
        <w:t xml:space="preserve">are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applied</w:t>
      </w:r>
      <w:r>
        <w:rPr>
          <w:spacing w:val="-1"/>
          <w:sz w:val="24"/>
        </w:rPr>
        <w:t xml:space="preserve"> </w:t>
      </w:r>
      <w:r w:rsidR="003B5A2E">
        <w:rPr>
          <w:sz w:val="24"/>
        </w:rPr>
        <w:t>the</w:t>
      </w:r>
      <w:r>
        <w:rPr>
          <w:spacing w:val="-2"/>
          <w:sz w:val="24"/>
        </w:rPr>
        <w:t xml:space="preserve"> </w:t>
      </w:r>
      <w:r w:rsidR="00324EBE">
        <w:rPr>
          <w:spacing w:val="-2"/>
          <w:sz w:val="24"/>
        </w:rPr>
        <w:t>M</w:t>
      </w:r>
      <w:r>
        <w:rPr>
          <w:sz w:val="24"/>
        </w:rPr>
        <w:t>embers</w:t>
      </w:r>
      <w:r w:rsidR="00324EBE">
        <w:rPr>
          <w:sz w:val="24"/>
        </w:rPr>
        <w:t xml:space="preserve"> and their substitutes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 w:rsidR="00324EBE">
        <w:rPr>
          <w:sz w:val="24"/>
        </w:rPr>
        <w:t>n a</w:t>
      </w:r>
      <w:r>
        <w:rPr>
          <w:sz w:val="24"/>
        </w:rPr>
        <w:t>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respective Co</w:t>
      </w:r>
      <w:r w:rsidR="00AB7FEE">
        <w:rPr>
          <w:sz w:val="24"/>
        </w:rPr>
        <w:t>nstituent Authority’s</w:t>
      </w:r>
      <w:r>
        <w:rPr>
          <w:spacing w:val="-2"/>
          <w:sz w:val="24"/>
        </w:rPr>
        <w:t xml:space="preserve"> </w:t>
      </w:r>
      <w:r>
        <w:rPr>
          <w:sz w:val="24"/>
        </w:rPr>
        <w:t>Code of</w:t>
      </w:r>
      <w:r>
        <w:rPr>
          <w:spacing w:val="-1"/>
          <w:sz w:val="24"/>
        </w:rPr>
        <w:t xml:space="preserve"> </w:t>
      </w:r>
      <w:r>
        <w:rPr>
          <w:sz w:val="24"/>
        </w:rPr>
        <w:t>Conduct.</w:t>
      </w:r>
    </w:p>
    <w:p w14:paraId="07F3B5D7" w14:textId="77777777" w:rsidR="009B4979" w:rsidRDefault="009B4979">
      <w:pPr>
        <w:pStyle w:val="BodyText"/>
      </w:pPr>
    </w:p>
    <w:p w14:paraId="2B93A64A" w14:textId="77777777" w:rsidR="009B4979" w:rsidRDefault="00B4798B">
      <w:pPr>
        <w:pStyle w:val="Heading1"/>
        <w:numPr>
          <w:ilvl w:val="1"/>
          <w:numId w:val="3"/>
        </w:numPr>
        <w:tabs>
          <w:tab w:val="left" w:pos="685"/>
          <w:tab w:val="left" w:pos="686"/>
        </w:tabs>
        <w:ind w:hanging="573"/>
      </w:pPr>
      <w:r>
        <w:t>Accountable Body</w:t>
      </w:r>
    </w:p>
    <w:p w14:paraId="5A5F2CAA" w14:textId="77777777" w:rsidR="009B4979" w:rsidRDefault="009B4979">
      <w:pPr>
        <w:pStyle w:val="BodyText"/>
        <w:rPr>
          <w:rFonts w:ascii="Arial"/>
          <w:b/>
        </w:rPr>
      </w:pPr>
    </w:p>
    <w:p w14:paraId="1041500D" w14:textId="77777777" w:rsidR="009B4979" w:rsidRDefault="00B4798B">
      <w:pPr>
        <w:pStyle w:val="ListParagraph"/>
        <w:numPr>
          <w:ilvl w:val="1"/>
          <w:numId w:val="3"/>
        </w:numPr>
        <w:tabs>
          <w:tab w:val="left" w:pos="680"/>
          <w:tab w:val="left" w:pos="681"/>
        </w:tabs>
        <w:ind w:left="680" w:right="248" w:hanging="570"/>
        <w:rPr>
          <w:sz w:val="24"/>
        </w:rPr>
      </w:pPr>
      <w:r>
        <w:rPr>
          <w:sz w:val="24"/>
        </w:rPr>
        <w:t>The Accountable Body for the Joint Committee is Oxfordshire County Council. It will</w:t>
      </w:r>
      <w:r>
        <w:rPr>
          <w:spacing w:val="1"/>
          <w:sz w:val="24"/>
        </w:rPr>
        <w:t xml:space="preserve"> </w:t>
      </w:r>
      <w:r>
        <w:rPr>
          <w:sz w:val="24"/>
        </w:rPr>
        <w:t>provide Section 151 and Monitoring Officer roles to the Committee in accordance with</w:t>
      </w:r>
      <w:r>
        <w:rPr>
          <w:spacing w:val="1"/>
          <w:sz w:val="24"/>
        </w:rPr>
        <w:t xml:space="preserve"> </w:t>
      </w:r>
      <w:r>
        <w:rPr>
          <w:sz w:val="24"/>
        </w:rPr>
        <w:t>the Memorandum of Understanding between Oxfordshire County Council and the Joint</w:t>
      </w:r>
      <w:r>
        <w:rPr>
          <w:spacing w:val="-64"/>
          <w:sz w:val="24"/>
        </w:rPr>
        <w:t xml:space="preserve"> </w:t>
      </w:r>
      <w:r>
        <w:rPr>
          <w:sz w:val="24"/>
        </w:rPr>
        <w:t>Committee.</w:t>
      </w:r>
    </w:p>
    <w:p w14:paraId="34A8B17B" w14:textId="77777777" w:rsidR="009B4979" w:rsidRDefault="009B4979">
      <w:pPr>
        <w:pStyle w:val="BodyText"/>
        <w:spacing w:before="11"/>
        <w:rPr>
          <w:sz w:val="31"/>
        </w:rPr>
      </w:pPr>
    </w:p>
    <w:p w14:paraId="46AD7C59" w14:textId="77777777" w:rsidR="009B4979" w:rsidRDefault="00B4798B">
      <w:pPr>
        <w:pStyle w:val="ListParagraph"/>
        <w:numPr>
          <w:ilvl w:val="1"/>
          <w:numId w:val="3"/>
        </w:numPr>
        <w:tabs>
          <w:tab w:val="left" w:pos="680"/>
          <w:tab w:val="left" w:pos="681"/>
        </w:tabs>
        <w:ind w:left="680" w:right="109" w:hanging="570"/>
        <w:rPr>
          <w:sz w:val="24"/>
        </w:rPr>
      </w:pPr>
      <w:r>
        <w:rPr>
          <w:sz w:val="24"/>
        </w:rPr>
        <w:t>The County Council’s Director of Finance (Section 151 Officer) will provide the Joint</w:t>
      </w:r>
      <w:r>
        <w:rPr>
          <w:spacing w:val="1"/>
          <w:sz w:val="24"/>
        </w:rPr>
        <w:t xml:space="preserve"> </w:t>
      </w:r>
      <w:r>
        <w:rPr>
          <w:sz w:val="24"/>
        </w:rPr>
        <w:t>Committee with quarterly financial reports for funding that has been allocated directly to</w:t>
      </w:r>
      <w:r>
        <w:rPr>
          <w:spacing w:val="1"/>
          <w:sz w:val="24"/>
        </w:rPr>
        <w:t xml:space="preserve"> </w:t>
      </w:r>
      <w:r>
        <w:rPr>
          <w:sz w:val="24"/>
        </w:rPr>
        <w:t>Oxfordshire County Council as the Accountable Body.</w:t>
      </w:r>
      <w:r>
        <w:rPr>
          <w:spacing w:val="1"/>
          <w:sz w:val="24"/>
        </w:rPr>
        <w:t xml:space="preserve"> </w:t>
      </w:r>
      <w:r>
        <w:rPr>
          <w:sz w:val="24"/>
        </w:rPr>
        <w:t>These reports will provide the</w:t>
      </w:r>
      <w:r>
        <w:rPr>
          <w:spacing w:val="1"/>
          <w:sz w:val="24"/>
        </w:rPr>
        <w:t xml:space="preserve"> </w:t>
      </w:r>
      <w:r>
        <w:rPr>
          <w:sz w:val="24"/>
        </w:rPr>
        <w:t>Joint Committee with an overview of the funds spent and funds committed against funds</w:t>
      </w:r>
      <w:r>
        <w:rPr>
          <w:spacing w:val="-65"/>
          <w:sz w:val="24"/>
        </w:rPr>
        <w:t xml:space="preserve"> </w:t>
      </w:r>
      <w:r>
        <w:rPr>
          <w:sz w:val="24"/>
        </w:rPr>
        <w:t>allocated.</w:t>
      </w:r>
    </w:p>
    <w:p w14:paraId="088832CF" w14:textId="77777777" w:rsidR="009B4979" w:rsidRDefault="009B4979">
      <w:pPr>
        <w:pStyle w:val="BodyText"/>
        <w:rPr>
          <w:sz w:val="28"/>
        </w:rPr>
      </w:pPr>
    </w:p>
    <w:p w14:paraId="6C11E5D2" w14:textId="77777777" w:rsidR="009B4979" w:rsidRDefault="00B4798B">
      <w:pPr>
        <w:pStyle w:val="ListParagraph"/>
        <w:numPr>
          <w:ilvl w:val="1"/>
          <w:numId w:val="3"/>
        </w:numPr>
        <w:tabs>
          <w:tab w:val="left" w:pos="680"/>
          <w:tab w:val="left" w:pos="681"/>
        </w:tabs>
        <w:ind w:left="680" w:right="140" w:hanging="570"/>
        <w:rPr>
          <w:sz w:val="24"/>
        </w:rPr>
      </w:pPr>
      <w:r>
        <w:rPr>
          <w:sz w:val="24"/>
        </w:rPr>
        <w:t xml:space="preserve">For those </w:t>
      </w:r>
      <w:proofErr w:type="spellStart"/>
      <w:r>
        <w:rPr>
          <w:sz w:val="24"/>
        </w:rPr>
        <w:t>programmes</w:t>
      </w:r>
      <w:proofErr w:type="spellEnd"/>
      <w:r>
        <w:rPr>
          <w:sz w:val="24"/>
        </w:rPr>
        <w:t xml:space="preserve"> and funding streams where another local authority is the</w:t>
      </w:r>
      <w:r>
        <w:rPr>
          <w:spacing w:val="1"/>
          <w:sz w:val="24"/>
        </w:rPr>
        <w:t xml:space="preserve"> </w:t>
      </w:r>
      <w:r>
        <w:rPr>
          <w:sz w:val="24"/>
        </w:rPr>
        <w:t>Accountable Body, the relevant Section 151 Officer will provide the financial and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 information to the County Council’s Section 151 Officer, for integration into</w:t>
      </w:r>
      <w:r>
        <w:rPr>
          <w:spacing w:val="-6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quarterly reporting</w:t>
      </w:r>
      <w:r>
        <w:rPr>
          <w:spacing w:val="-2"/>
          <w:sz w:val="24"/>
        </w:rPr>
        <w:t xml:space="preserve"> </w:t>
      </w:r>
      <w:r>
        <w:rPr>
          <w:sz w:val="24"/>
        </w:rPr>
        <w:t>process.</w:t>
      </w:r>
    </w:p>
    <w:p w14:paraId="05AA9317" w14:textId="77777777" w:rsidR="009B4979" w:rsidRDefault="009B4979">
      <w:pPr>
        <w:pStyle w:val="BodyText"/>
        <w:rPr>
          <w:sz w:val="28"/>
        </w:rPr>
      </w:pPr>
    </w:p>
    <w:p w14:paraId="7BD99F1C" w14:textId="77777777" w:rsidR="009B4979" w:rsidRDefault="00B4798B">
      <w:pPr>
        <w:pStyle w:val="Heading1"/>
        <w:numPr>
          <w:ilvl w:val="1"/>
          <w:numId w:val="2"/>
        </w:numPr>
        <w:tabs>
          <w:tab w:val="left" w:pos="685"/>
          <w:tab w:val="left" w:pos="686"/>
        </w:tabs>
        <w:ind w:hanging="573"/>
      </w:pPr>
      <w:r>
        <w:t>Meetings</w:t>
      </w:r>
    </w:p>
    <w:p w14:paraId="66B9F97E" w14:textId="77777777" w:rsidR="009B4979" w:rsidRDefault="009B4979">
      <w:pPr>
        <w:pStyle w:val="BodyText"/>
        <w:rPr>
          <w:rFonts w:ascii="Arial"/>
          <w:b/>
        </w:rPr>
      </w:pPr>
    </w:p>
    <w:p w14:paraId="07A54E96" w14:textId="50D6193D" w:rsidR="009B4979" w:rsidRDefault="00B4798B">
      <w:pPr>
        <w:pStyle w:val="ListParagraph"/>
        <w:numPr>
          <w:ilvl w:val="1"/>
          <w:numId w:val="2"/>
        </w:numPr>
        <w:tabs>
          <w:tab w:val="left" w:pos="680"/>
          <w:tab w:val="left" w:pos="681"/>
        </w:tabs>
        <w:ind w:left="680" w:right="398" w:hanging="570"/>
        <w:rPr>
          <w:sz w:val="24"/>
        </w:rPr>
      </w:pPr>
      <w:r>
        <w:rPr>
          <w:sz w:val="24"/>
        </w:rPr>
        <w:t>The Chair and Vice-Chair of the Joint Committee will be elected at the first meeting each</w:t>
      </w:r>
      <w:r>
        <w:rPr>
          <w:spacing w:val="-3"/>
          <w:sz w:val="24"/>
        </w:rPr>
        <w:t xml:space="preserve"> </w:t>
      </w:r>
      <w:r>
        <w:rPr>
          <w:sz w:val="24"/>
        </w:rPr>
        <w:t>year, which</w:t>
      </w:r>
      <w:r>
        <w:rPr>
          <w:spacing w:val="1"/>
          <w:sz w:val="24"/>
        </w:rPr>
        <w:t xml:space="preserve"> </w:t>
      </w:r>
      <w:r>
        <w:rPr>
          <w:sz w:val="24"/>
        </w:rPr>
        <w:t>runs</w:t>
      </w:r>
      <w:r>
        <w:rPr>
          <w:spacing w:val="-3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June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31 May.</w:t>
      </w:r>
    </w:p>
    <w:p w14:paraId="6BC494F9" w14:textId="77777777" w:rsidR="009B4979" w:rsidRDefault="009B4979">
      <w:pPr>
        <w:pStyle w:val="BodyText"/>
        <w:spacing w:before="2"/>
        <w:rPr>
          <w:sz w:val="32"/>
        </w:rPr>
      </w:pPr>
    </w:p>
    <w:p w14:paraId="6F941568" w14:textId="588F228D" w:rsidR="009B4979" w:rsidRDefault="00B4798B">
      <w:pPr>
        <w:pStyle w:val="ListParagraph"/>
        <w:numPr>
          <w:ilvl w:val="1"/>
          <w:numId w:val="2"/>
        </w:numPr>
        <w:tabs>
          <w:tab w:val="left" w:pos="680"/>
          <w:tab w:val="left" w:pos="681"/>
        </w:tabs>
        <w:ind w:left="680" w:right="233" w:hanging="570"/>
        <w:rPr>
          <w:sz w:val="24"/>
        </w:rPr>
      </w:pPr>
      <w:r>
        <w:rPr>
          <w:sz w:val="24"/>
        </w:rPr>
        <w:t xml:space="preserve">The </w:t>
      </w:r>
      <w:r w:rsidR="00C7697C">
        <w:rPr>
          <w:sz w:val="24"/>
        </w:rPr>
        <w:t>Joint Committee</w:t>
      </w:r>
      <w:r w:rsidR="000258AA">
        <w:rPr>
          <w:sz w:val="24"/>
        </w:rPr>
        <w:t>’s</w:t>
      </w:r>
      <w:r w:rsidR="005265B8">
        <w:rPr>
          <w:sz w:val="24"/>
        </w:rPr>
        <w:t xml:space="preserve"> </w:t>
      </w:r>
      <w:r>
        <w:rPr>
          <w:sz w:val="24"/>
        </w:rPr>
        <w:t>Director shall be responsible for convening meetings in consultatio</w:t>
      </w:r>
      <w:r w:rsidR="00610C02">
        <w:rPr>
          <w:sz w:val="24"/>
        </w:rPr>
        <w:t>n w</w:t>
      </w:r>
      <w:r>
        <w:rPr>
          <w:sz w:val="24"/>
        </w:rPr>
        <w:t>ith the</w:t>
      </w:r>
      <w:r>
        <w:rPr>
          <w:spacing w:val="-2"/>
          <w:sz w:val="24"/>
        </w:rPr>
        <w:t xml:space="preserve"> </w:t>
      </w:r>
      <w:r>
        <w:rPr>
          <w:sz w:val="24"/>
        </w:rPr>
        <w:t>Chief</w:t>
      </w:r>
      <w:r>
        <w:rPr>
          <w:spacing w:val="-2"/>
          <w:sz w:val="24"/>
        </w:rPr>
        <w:t xml:space="preserve"> </w:t>
      </w:r>
      <w:r>
        <w:rPr>
          <w:sz w:val="24"/>
        </w:rPr>
        <w:t>Executive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authority</w:t>
      </w:r>
      <w:r>
        <w:rPr>
          <w:spacing w:val="-1"/>
          <w:sz w:val="24"/>
        </w:rPr>
        <w:t xml:space="preserve"> </w:t>
      </w:r>
      <w:r>
        <w:rPr>
          <w:sz w:val="24"/>
        </w:rPr>
        <w:t>which holds</w:t>
      </w:r>
      <w:r>
        <w:rPr>
          <w:spacing w:val="1"/>
          <w:sz w:val="24"/>
        </w:rPr>
        <w:t xml:space="preserve"> </w:t>
      </w:r>
      <w:r>
        <w:rPr>
          <w:sz w:val="24"/>
        </w:rPr>
        <w:t>chairing</w:t>
      </w:r>
      <w:r>
        <w:rPr>
          <w:spacing w:val="-1"/>
          <w:sz w:val="24"/>
        </w:rPr>
        <w:t xml:space="preserve"> </w:t>
      </w:r>
      <w:r>
        <w:rPr>
          <w:sz w:val="24"/>
        </w:rPr>
        <w:t>responsibilities.</w:t>
      </w:r>
    </w:p>
    <w:p w14:paraId="1F0627DA" w14:textId="77777777" w:rsidR="009B4979" w:rsidRDefault="009B4979">
      <w:pPr>
        <w:pStyle w:val="BodyText"/>
        <w:rPr>
          <w:sz w:val="28"/>
        </w:rPr>
      </w:pPr>
    </w:p>
    <w:p w14:paraId="4A338D6B" w14:textId="46EA17FA" w:rsidR="009B4979" w:rsidRDefault="00B4798B">
      <w:pPr>
        <w:pStyle w:val="ListParagraph"/>
        <w:numPr>
          <w:ilvl w:val="1"/>
          <w:numId w:val="2"/>
        </w:numPr>
        <w:tabs>
          <w:tab w:val="left" w:pos="680"/>
          <w:tab w:val="left" w:pos="681"/>
        </w:tabs>
        <w:ind w:left="680" w:right="131" w:hanging="570"/>
        <w:rPr>
          <w:sz w:val="24"/>
        </w:rPr>
      </w:pPr>
      <w:r>
        <w:rPr>
          <w:sz w:val="24"/>
        </w:rPr>
        <w:t>Meetings shall</w:t>
      </w:r>
      <w:r>
        <w:rPr>
          <w:spacing w:val="1"/>
          <w:sz w:val="24"/>
        </w:rPr>
        <w:t xml:space="preserve"> </w:t>
      </w:r>
      <w:r>
        <w:rPr>
          <w:sz w:val="24"/>
        </w:rPr>
        <w:t>usually be</w:t>
      </w:r>
      <w:r>
        <w:rPr>
          <w:spacing w:val="1"/>
          <w:sz w:val="24"/>
        </w:rPr>
        <w:t xml:space="preserve"> </w:t>
      </w:r>
      <w:r>
        <w:rPr>
          <w:sz w:val="24"/>
        </w:rPr>
        <w:t>held</w:t>
      </w:r>
      <w:r>
        <w:rPr>
          <w:spacing w:val="1"/>
          <w:sz w:val="24"/>
        </w:rPr>
        <w:t xml:space="preserve"> </w:t>
      </w:r>
      <w:r>
        <w:rPr>
          <w:sz w:val="24"/>
        </w:rPr>
        <w:t>six</w:t>
      </w:r>
      <w:r>
        <w:rPr>
          <w:spacing w:val="1"/>
          <w:sz w:val="24"/>
        </w:rPr>
        <w:t xml:space="preserve"> </w:t>
      </w:r>
      <w:r>
        <w:rPr>
          <w:sz w:val="24"/>
        </w:rPr>
        <w:t>times</w:t>
      </w:r>
      <w:r>
        <w:rPr>
          <w:spacing w:val="-2"/>
          <w:sz w:val="24"/>
        </w:rPr>
        <w:t xml:space="preserve"> </w:t>
      </w:r>
      <w:r>
        <w:rPr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sz w:val="24"/>
        </w:rPr>
        <w:t>year.</w:t>
      </w:r>
      <w:r>
        <w:rPr>
          <w:spacing w:val="3"/>
          <w:sz w:val="24"/>
        </w:rPr>
        <w:t xml:space="preserve"> </w:t>
      </w:r>
      <w:r>
        <w:rPr>
          <w:sz w:val="24"/>
        </w:rPr>
        <w:t>However, meetings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2"/>
          <w:sz w:val="24"/>
        </w:rPr>
        <w:t xml:space="preserve"> </w:t>
      </w:r>
      <w:r>
        <w:rPr>
          <w:sz w:val="24"/>
        </w:rPr>
        <w:t>be called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by the Chair, Monitoring Officer, Chief Executive Group, or any three </w:t>
      </w:r>
      <w:r w:rsidR="00EE4944">
        <w:rPr>
          <w:sz w:val="24"/>
        </w:rPr>
        <w:t>Constituent Authorities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in circumstances</w:t>
      </w:r>
      <w:r>
        <w:rPr>
          <w:spacing w:val="1"/>
          <w:sz w:val="24"/>
        </w:rPr>
        <w:t xml:space="preserve"> </w:t>
      </w:r>
      <w:r>
        <w:rPr>
          <w:sz w:val="24"/>
        </w:rPr>
        <w:t>where business</w:t>
      </w:r>
      <w:r>
        <w:rPr>
          <w:spacing w:val="-2"/>
          <w:sz w:val="24"/>
        </w:rPr>
        <w:t xml:space="preserve"> </w:t>
      </w:r>
      <w:r>
        <w:rPr>
          <w:sz w:val="24"/>
        </w:rPr>
        <w:t>cannot be</w:t>
      </w:r>
      <w:r>
        <w:rPr>
          <w:spacing w:val="1"/>
          <w:sz w:val="24"/>
        </w:rPr>
        <w:t xml:space="preserve"> </w:t>
      </w:r>
      <w:r>
        <w:rPr>
          <w:sz w:val="24"/>
        </w:rPr>
        <w:t>reasonably</w:t>
      </w:r>
      <w:r>
        <w:rPr>
          <w:spacing w:val="2"/>
          <w:sz w:val="24"/>
        </w:rPr>
        <w:t xml:space="preserve"> </w:t>
      </w:r>
      <w:r>
        <w:rPr>
          <w:sz w:val="24"/>
        </w:rPr>
        <w:t>deferred</w:t>
      </w:r>
      <w:r>
        <w:rPr>
          <w:spacing w:val="1"/>
          <w:sz w:val="24"/>
        </w:rPr>
        <w:t xml:space="preserve"> </w:t>
      </w:r>
      <w:r>
        <w:rPr>
          <w:sz w:val="24"/>
        </w:rPr>
        <w:t>to the next scheduled</w:t>
      </w:r>
      <w:r>
        <w:rPr>
          <w:spacing w:val="-1"/>
          <w:sz w:val="24"/>
        </w:rPr>
        <w:t xml:space="preserve"> </w:t>
      </w:r>
      <w:r>
        <w:rPr>
          <w:sz w:val="24"/>
        </w:rPr>
        <w:t>meeting.</w:t>
      </w:r>
    </w:p>
    <w:p w14:paraId="36C516B1" w14:textId="77777777" w:rsidR="009B4979" w:rsidRDefault="009B4979">
      <w:pPr>
        <w:pStyle w:val="BodyText"/>
        <w:spacing w:before="11"/>
        <w:rPr>
          <w:sz w:val="27"/>
        </w:rPr>
      </w:pPr>
    </w:p>
    <w:p w14:paraId="42044F74" w14:textId="77777777" w:rsidR="009B4979" w:rsidRDefault="00B4798B">
      <w:pPr>
        <w:pStyle w:val="ListParagraph"/>
        <w:numPr>
          <w:ilvl w:val="1"/>
          <w:numId w:val="2"/>
        </w:numPr>
        <w:tabs>
          <w:tab w:val="left" w:pos="680"/>
          <w:tab w:val="left" w:pos="681"/>
        </w:tabs>
        <w:ind w:left="680" w:right="134" w:hanging="570"/>
        <w:rPr>
          <w:sz w:val="24"/>
        </w:rPr>
      </w:pPr>
      <w:r>
        <w:rPr>
          <w:sz w:val="24"/>
        </w:rPr>
        <w:t>Agendas and minutes will be published, and meetings held in public, in accordance with</w:t>
      </w:r>
      <w:r>
        <w:rPr>
          <w:spacing w:val="-64"/>
          <w:sz w:val="24"/>
        </w:rPr>
        <w:t xml:space="preserve"> </w:t>
      </w:r>
      <w:r>
        <w:rPr>
          <w:sz w:val="24"/>
        </w:rPr>
        <w:t>the requirements set out in the Local Government (Access to Information) Act 1985. A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Forward Plan of items to be considered will be published online each </w:t>
      </w:r>
      <w:proofErr w:type="gramStart"/>
      <w:r>
        <w:rPr>
          <w:sz w:val="24"/>
        </w:rPr>
        <w:t>month, and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included</w:t>
      </w:r>
      <w:r>
        <w:rPr>
          <w:spacing w:val="-3"/>
          <w:sz w:val="24"/>
        </w:rPr>
        <w:t xml:space="preserve"> </w:t>
      </w:r>
      <w:r>
        <w:rPr>
          <w:sz w:val="24"/>
        </w:rPr>
        <w:t>with each</w:t>
      </w:r>
      <w:r>
        <w:rPr>
          <w:spacing w:val="-2"/>
          <w:sz w:val="24"/>
        </w:rPr>
        <w:t xml:space="preserve"> </w:t>
      </w:r>
      <w:r>
        <w:rPr>
          <w:sz w:val="24"/>
        </w:rPr>
        <w:t>agenda.</w:t>
      </w:r>
    </w:p>
    <w:p w14:paraId="3A68F619" w14:textId="77777777" w:rsidR="009B4979" w:rsidRDefault="009B4979">
      <w:pPr>
        <w:pStyle w:val="BodyText"/>
        <w:rPr>
          <w:sz w:val="28"/>
        </w:rPr>
      </w:pPr>
    </w:p>
    <w:p w14:paraId="67B5F891" w14:textId="38EFA3B4" w:rsidR="009B4979" w:rsidRDefault="00B4798B">
      <w:pPr>
        <w:pStyle w:val="ListParagraph"/>
        <w:numPr>
          <w:ilvl w:val="1"/>
          <w:numId w:val="2"/>
        </w:numPr>
        <w:tabs>
          <w:tab w:val="left" w:pos="680"/>
          <w:tab w:val="left" w:pos="681"/>
        </w:tabs>
        <w:ind w:left="680" w:right="852" w:hanging="570"/>
        <w:rPr>
          <w:sz w:val="24"/>
        </w:rPr>
      </w:pPr>
      <w:r>
        <w:rPr>
          <w:sz w:val="24"/>
        </w:rPr>
        <w:t xml:space="preserve">Public </w:t>
      </w:r>
      <w:r w:rsidR="004C1141">
        <w:rPr>
          <w:sz w:val="24"/>
        </w:rPr>
        <w:t xml:space="preserve">participation will </w:t>
      </w:r>
      <w:r w:rsidR="00B307FF">
        <w:rPr>
          <w:sz w:val="24"/>
        </w:rPr>
        <w:t>be managed according to a</w:t>
      </w:r>
      <w:r>
        <w:rPr>
          <w:sz w:val="24"/>
        </w:rPr>
        <w:t xml:space="preserve"> separate protocol </w:t>
      </w:r>
      <w:proofErr w:type="gramStart"/>
      <w:r>
        <w:rPr>
          <w:sz w:val="24"/>
        </w:rPr>
        <w:t>as</w:t>
      </w:r>
      <w:r w:rsidR="00B307FF">
        <w:rPr>
          <w:sz w:val="24"/>
        </w:rPr>
        <w:t xml:space="preserve"> </w:t>
      </w:r>
      <w:r>
        <w:rPr>
          <w:spacing w:val="-64"/>
          <w:sz w:val="24"/>
        </w:rPr>
        <w:t xml:space="preserve"> </w:t>
      </w:r>
      <w:r>
        <w:rPr>
          <w:sz w:val="24"/>
        </w:rPr>
        <w:t>agreed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the Joint</w:t>
      </w:r>
      <w:r>
        <w:rPr>
          <w:spacing w:val="-2"/>
          <w:sz w:val="24"/>
        </w:rPr>
        <w:t xml:space="preserve"> </w:t>
      </w:r>
      <w:r>
        <w:rPr>
          <w:sz w:val="24"/>
        </w:rPr>
        <w:t>Committee.</w:t>
      </w:r>
    </w:p>
    <w:p w14:paraId="4B0DCA90" w14:textId="77777777" w:rsidR="009B4979" w:rsidRDefault="009B4979">
      <w:pPr>
        <w:pStyle w:val="BodyText"/>
        <w:rPr>
          <w:sz w:val="28"/>
        </w:rPr>
      </w:pPr>
    </w:p>
    <w:p w14:paraId="6B20C1C3" w14:textId="393E8A72" w:rsidR="009B4979" w:rsidRDefault="00D20D63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hanging="568"/>
      </w:pPr>
      <w:r>
        <w:t>Task and Finish</w:t>
      </w:r>
      <w:r>
        <w:rPr>
          <w:spacing w:val="-4"/>
        </w:rPr>
        <w:t xml:space="preserve"> </w:t>
      </w:r>
      <w:r w:rsidR="00B4798B">
        <w:t>Groups</w:t>
      </w:r>
    </w:p>
    <w:p w14:paraId="62B652AB" w14:textId="77777777" w:rsidR="009B4979" w:rsidRDefault="009B4979">
      <w:pPr>
        <w:pStyle w:val="BodyText"/>
        <w:spacing w:before="11"/>
        <w:rPr>
          <w:rFonts w:ascii="Arial"/>
          <w:b/>
          <w:sz w:val="31"/>
        </w:rPr>
      </w:pPr>
    </w:p>
    <w:p w14:paraId="6E293C78" w14:textId="148301AC" w:rsidR="009B4979" w:rsidRPr="00E37191" w:rsidRDefault="00B4798B" w:rsidP="00E37191">
      <w:pPr>
        <w:pStyle w:val="ListParagraph"/>
        <w:numPr>
          <w:ilvl w:val="1"/>
          <w:numId w:val="1"/>
        </w:numPr>
        <w:tabs>
          <w:tab w:val="left" w:pos="681"/>
        </w:tabs>
        <w:ind w:right="141"/>
        <w:rPr>
          <w:sz w:val="24"/>
        </w:rPr>
      </w:pPr>
      <w:r>
        <w:rPr>
          <w:sz w:val="24"/>
        </w:rPr>
        <w:t xml:space="preserve">The Joint Committee </w:t>
      </w:r>
      <w:r w:rsidR="00D20D63">
        <w:rPr>
          <w:sz w:val="24"/>
        </w:rPr>
        <w:t>may</w:t>
      </w:r>
      <w:r>
        <w:rPr>
          <w:sz w:val="24"/>
        </w:rPr>
        <w:t xml:space="preserve"> establish </w:t>
      </w:r>
      <w:r w:rsidR="00D20D63">
        <w:rPr>
          <w:sz w:val="24"/>
        </w:rPr>
        <w:t xml:space="preserve">Task and Finish </w:t>
      </w:r>
      <w:r>
        <w:rPr>
          <w:sz w:val="24"/>
        </w:rPr>
        <w:t>Groups to oversee specific work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programmes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broader</w:t>
      </w:r>
      <w:r>
        <w:rPr>
          <w:spacing w:val="-3"/>
          <w:sz w:val="24"/>
        </w:rPr>
        <w:t xml:space="preserve"> </w:t>
      </w:r>
      <w:r>
        <w:rPr>
          <w:sz w:val="24"/>
        </w:rPr>
        <w:t>thematic</w:t>
      </w:r>
      <w:r>
        <w:rPr>
          <w:spacing w:val="-3"/>
          <w:sz w:val="24"/>
        </w:rPr>
        <w:t xml:space="preserve"> </w:t>
      </w:r>
      <w:r>
        <w:rPr>
          <w:sz w:val="24"/>
        </w:rPr>
        <w:t>areas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required.</w:t>
      </w:r>
      <w:r>
        <w:rPr>
          <w:spacing w:val="-2"/>
          <w:sz w:val="24"/>
        </w:rPr>
        <w:t xml:space="preserve"> </w:t>
      </w:r>
      <w:r w:rsidR="00957567">
        <w:rPr>
          <w:spacing w:val="-4"/>
          <w:sz w:val="24"/>
        </w:rPr>
        <w:t xml:space="preserve">Any such </w:t>
      </w:r>
      <w:r>
        <w:rPr>
          <w:sz w:val="24"/>
        </w:rPr>
        <w:t>groups,</w:t>
      </w:r>
      <w:r>
        <w:rPr>
          <w:spacing w:val="-2"/>
          <w:sz w:val="24"/>
        </w:rPr>
        <w:t xml:space="preserve"> </w:t>
      </w:r>
      <w:r>
        <w:rPr>
          <w:sz w:val="24"/>
        </w:rPr>
        <w:t>reporting</w:t>
      </w:r>
      <w:r>
        <w:rPr>
          <w:spacing w:val="-2"/>
          <w:sz w:val="24"/>
        </w:rPr>
        <w:t xml:space="preserve"> </w:t>
      </w:r>
      <w:r>
        <w:rPr>
          <w:sz w:val="24"/>
        </w:rPr>
        <w:t>into</w:t>
      </w:r>
      <w:r>
        <w:rPr>
          <w:spacing w:val="-2"/>
          <w:sz w:val="24"/>
        </w:rPr>
        <w:t xml:space="preserve"> </w:t>
      </w:r>
      <w:r w:rsidRPr="00E37191">
        <w:rPr>
          <w:sz w:val="24"/>
          <w:szCs w:val="24"/>
        </w:rPr>
        <w:t>the</w:t>
      </w:r>
      <w:r w:rsidRPr="00E37191">
        <w:rPr>
          <w:spacing w:val="2"/>
          <w:sz w:val="24"/>
          <w:szCs w:val="24"/>
        </w:rPr>
        <w:t xml:space="preserve"> </w:t>
      </w:r>
      <w:r w:rsidRPr="00E37191">
        <w:rPr>
          <w:sz w:val="24"/>
          <w:szCs w:val="24"/>
        </w:rPr>
        <w:t>Joint</w:t>
      </w:r>
      <w:r w:rsidR="00E37191" w:rsidRPr="00E37191">
        <w:rPr>
          <w:sz w:val="24"/>
          <w:szCs w:val="24"/>
        </w:rPr>
        <w:t xml:space="preserve"> </w:t>
      </w:r>
      <w:r w:rsidRPr="00E37191">
        <w:rPr>
          <w:sz w:val="24"/>
          <w:szCs w:val="24"/>
        </w:rPr>
        <w:t>Committee, will be managed in accordance with separately published terms o</w:t>
      </w:r>
      <w:r w:rsidR="00957567">
        <w:rPr>
          <w:sz w:val="24"/>
          <w:szCs w:val="24"/>
        </w:rPr>
        <w:t>f r</w:t>
      </w:r>
      <w:r w:rsidRPr="00E37191">
        <w:rPr>
          <w:sz w:val="24"/>
          <w:szCs w:val="24"/>
        </w:rPr>
        <w:t>eference</w:t>
      </w:r>
      <w:r w:rsidRPr="00E37191">
        <w:rPr>
          <w:spacing w:val="-1"/>
          <w:sz w:val="24"/>
          <w:szCs w:val="24"/>
        </w:rPr>
        <w:t xml:space="preserve"> </w:t>
      </w:r>
      <w:r w:rsidRPr="00E37191">
        <w:rPr>
          <w:sz w:val="24"/>
          <w:szCs w:val="24"/>
        </w:rPr>
        <w:t>as</w:t>
      </w:r>
      <w:r w:rsidRPr="00E37191">
        <w:rPr>
          <w:spacing w:val="-2"/>
          <w:sz w:val="24"/>
          <w:szCs w:val="24"/>
        </w:rPr>
        <w:t xml:space="preserve"> </w:t>
      </w:r>
      <w:r w:rsidRPr="00E37191">
        <w:rPr>
          <w:sz w:val="24"/>
          <w:szCs w:val="24"/>
        </w:rPr>
        <w:t>agreed</w:t>
      </w:r>
      <w:r w:rsidRPr="00E37191">
        <w:rPr>
          <w:spacing w:val="-2"/>
          <w:sz w:val="24"/>
          <w:szCs w:val="24"/>
        </w:rPr>
        <w:t xml:space="preserve"> </w:t>
      </w:r>
      <w:r w:rsidRPr="00E37191">
        <w:rPr>
          <w:sz w:val="24"/>
          <w:szCs w:val="24"/>
        </w:rPr>
        <w:t>by the</w:t>
      </w:r>
      <w:r w:rsidRPr="00E37191">
        <w:rPr>
          <w:spacing w:val="3"/>
          <w:sz w:val="24"/>
          <w:szCs w:val="24"/>
        </w:rPr>
        <w:t xml:space="preserve"> </w:t>
      </w:r>
      <w:r w:rsidRPr="00E37191">
        <w:rPr>
          <w:sz w:val="24"/>
          <w:szCs w:val="24"/>
        </w:rPr>
        <w:t>Joint Committee.</w:t>
      </w:r>
    </w:p>
    <w:p w14:paraId="3F01BF8E" w14:textId="77777777" w:rsidR="009B4979" w:rsidRDefault="009B4979">
      <w:pPr>
        <w:pStyle w:val="BodyText"/>
      </w:pPr>
    </w:p>
    <w:p w14:paraId="411E7D15" w14:textId="08E19D6F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370"/>
        <w:rPr>
          <w:sz w:val="24"/>
        </w:rPr>
      </w:pPr>
      <w:r>
        <w:rPr>
          <w:sz w:val="24"/>
        </w:rPr>
        <w:t xml:space="preserve">The role, remit and membership of </w:t>
      </w:r>
      <w:r w:rsidR="00957567">
        <w:rPr>
          <w:sz w:val="24"/>
        </w:rPr>
        <w:t xml:space="preserve">Task and Finish </w:t>
      </w:r>
      <w:r>
        <w:rPr>
          <w:sz w:val="24"/>
        </w:rPr>
        <w:t>Groups will be reviewed regularly.</w:t>
      </w:r>
    </w:p>
    <w:p w14:paraId="49B167F1" w14:textId="77777777" w:rsidR="009B4979" w:rsidRDefault="009B4979">
      <w:pPr>
        <w:pStyle w:val="BodyText"/>
        <w:rPr>
          <w:sz w:val="28"/>
        </w:rPr>
      </w:pPr>
    </w:p>
    <w:p w14:paraId="35ED762C" w14:textId="77777777" w:rsidR="009B4979" w:rsidRDefault="00B4798B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hanging="568"/>
      </w:pPr>
      <w:r>
        <w:t>Scrutiny</w:t>
      </w:r>
      <w:r>
        <w:rPr>
          <w:spacing w:val="-3"/>
        </w:rPr>
        <w:t xml:space="preserve"> </w:t>
      </w:r>
      <w:r>
        <w:t>Arrangements</w:t>
      </w:r>
    </w:p>
    <w:p w14:paraId="00296214" w14:textId="48434A9A" w:rsidR="004977EA" w:rsidRPr="003251D9" w:rsidRDefault="004977EA" w:rsidP="003251D9">
      <w:pPr>
        <w:pStyle w:val="ListParagraph"/>
        <w:rPr>
          <w:sz w:val="24"/>
        </w:rPr>
      </w:pPr>
    </w:p>
    <w:p w14:paraId="52F0EFB9" w14:textId="57D43567" w:rsidR="004977EA" w:rsidRDefault="004977EA">
      <w:pPr>
        <w:pStyle w:val="ListParagraph"/>
        <w:numPr>
          <w:ilvl w:val="1"/>
          <w:numId w:val="1"/>
        </w:numPr>
        <w:tabs>
          <w:tab w:val="left" w:pos="681"/>
        </w:tabs>
        <w:ind w:right="154"/>
        <w:rPr>
          <w:sz w:val="24"/>
        </w:rPr>
      </w:pPr>
      <w:proofErr w:type="gramStart"/>
      <w:r>
        <w:rPr>
          <w:sz w:val="24"/>
        </w:rPr>
        <w:t>In the event that</w:t>
      </w:r>
      <w:proofErr w:type="gramEnd"/>
      <w:r>
        <w:rPr>
          <w:sz w:val="24"/>
        </w:rPr>
        <w:t xml:space="preserve"> </w:t>
      </w:r>
      <w:r w:rsidR="00AB7E98">
        <w:rPr>
          <w:sz w:val="24"/>
        </w:rPr>
        <w:t>decision</w:t>
      </w:r>
      <w:r w:rsidR="00A57FE3">
        <w:rPr>
          <w:sz w:val="24"/>
        </w:rPr>
        <w:t>s</w:t>
      </w:r>
      <w:r w:rsidR="00AB7E98">
        <w:rPr>
          <w:sz w:val="24"/>
        </w:rPr>
        <w:t xml:space="preserve"> delegated to this committee</w:t>
      </w:r>
      <w:r w:rsidR="00A57FE3">
        <w:rPr>
          <w:sz w:val="24"/>
        </w:rPr>
        <w:t xml:space="preserve"> require it</w:t>
      </w:r>
      <w:r w:rsidR="00AB7E98">
        <w:rPr>
          <w:sz w:val="24"/>
        </w:rPr>
        <w:t xml:space="preserve">, a Joint Scrutiny Committee </w:t>
      </w:r>
      <w:r w:rsidR="00E07731">
        <w:rPr>
          <w:sz w:val="24"/>
        </w:rPr>
        <w:t xml:space="preserve">consisting of each </w:t>
      </w:r>
      <w:r w:rsidR="0027565F">
        <w:rPr>
          <w:sz w:val="24"/>
        </w:rPr>
        <w:t>Constituent Authority’s</w:t>
      </w:r>
      <w:r w:rsidR="00E07731">
        <w:rPr>
          <w:sz w:val="24"/>
        </w:rPr>
        <w:t xml:space="preserve"> Chair of</w:t>
      </w:r>
      <w:r w:rsidR="009349AB">
        <w:rPr>
          <w:sz w:val="24"/>
        </w:rPr>
        <w:t xml:space="preserve"> its</w:t>
      </w:r>
      <w:r w:rsidR="00E07731">
        <w:rPr>
          <w:sz w:val="24"/>
        </w:rPr>
        <w:t xml:space="preserve"> Scrutiny</w:t>
      </w:r>
      <w:r w:rsidR="009349AB">
        <w:rPr>
          <w:sz w:val="24"/>
        </w:rPr>
        <w:t xml:space="preserve"> Committee,</w:t>
      </w:r>
      <w:r w:rsidR="004D0E59">
        <w:rPr>
          <w:sz w:val="24"/>
        </w:rPr>
        <w:t xml:space="preserve"> </w:t>
      </w:r>
      <w:r w:rsidR="00AB7E98">
        <w:rPr>
          <w:sz w:val="24"/>
        </w:rPr>
        <w:t>may be convened.</w:t>
      </w:r>
      <w:r w:rsidR="00C73B0E">
        <w:rPr>
          <w:sz w:val="24"/>
        </w:rPr>
        <w:t xml:space="preserve">  </w:t>
      </w:r>
      <w:r w:rsidR="00A57FE3">
        <w:rPr>
          <w:sz w:val="24"/>
        </w:rPr>
        <w:t xml:space="preserve">In any case, decisions </w:t>
      </w:r>
      <w:r w:rsidR="009B6B60">
        <w:rPr>
          <w:sz w:val="24"/>
        </w:rPr>
        <w:t>of th</w:t>
      </w:r>
      <w:r w:rsidR="003A2B39">
        <w:rPr>
          <w:sz w:val="24"/>
        </w:rPr>
        <w:t>e Joint C</w:t>
      </w:r>
      <w:r w:rsidR="009B6B60">
        <w:rPr>
          <w:sz w:val="24"/>
        </w:rPr>
        <w:t xml:space="preserve">ommittee may be </w:t>
      </w:r>
      <w:proofErr w:type="spellStart"/>
      <w:r w:rsidR="009B6B60">
        <w:rPr>
          <w:sz w:val="24"/>
        </w:rPr>
        <w:t>scrutinised</w:t>
      </w:r>
      <w:proofErr w:type="spellEnd"/>
      <w:r w:rsidR="009B6B60">
        <w:rPr>
          <w:sz w:val="24"/>
        </w:rPr>
        <w:t xml:space="preserve"> </w:t>
      </w:r>
      <w:r w:rsidR="003A2B39">
        <w:rPr>
          <w:sz w:val="24"/>
        </w:rPr>
        <w:t>by each Constituent Authority a</w:t>
      </w:r>
      <w:r w:rsidR="009B6B60">
        <w:rPr>
          <w:sz w:val="24"/>
        </w:rPr>
        <w:t xml:space="preserve">s part of </w:t>
      </w:r>
      <w:r w:rsidR="003A2B39">
        <w:rPr>
          <w:sz w:val="24"/>
        </w:rPr>
        <w:t>it</w:t>
      </w:r>
      <w:r w:rsidR="009B6B60">
        <w:rPr>
          <w:sz w:val="24"/>
        </w:rPr>
        <w:t>s own arrangements.</w:t>
      </w:r>
    </w:p>
    <w:p w14:paraId="7A14E4C5" w14:textId="77777777" w:rsidR="009B4979" w:rsidRDefault="009B4979">
      <w:pPr>
        <w:pStyle w:val="BodyText"/>
        <w:rPr>
          <w:sz w:val="28"/>
        </w:rPr>
      </w:pPr>
    </w:p>
    <w:p w14:paraId="0E995CFE" w14:textId="77777777" w:rsidR="009B4979" w:rsidRDefault="00B4798B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hanging="568"/>
      </w:pPr>
      <w:r>
        <w:t>Funding</w:t>
      </w:r>
      <w:r>
        <w:rPr>
          <w:spacing w:val="-1"/>
        </w:rPr>
        <w:t xml:space="preserve"> </w:t>
      </w:r>
      <w:r>
        <w:t>Contributions</w:t>
      </w:r>
    </w:p>
    <w:p w14:paraId="2C9146D4" w14:textId="77777777" w:rsidR="009B4979" w:rsidRDefault="009B4979">
      <w:pPr>
        <w:pStyle w:val="BodyText"/>
        <w:rPr>
          <w:rFonts w:ascii="Arial"/>
          <w:b/>
        </w:rPr>
      </w:pPr>
    </w:p>
    <w:p w14:paraId="5C570297" w14:textId="4D222FED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170"/>
        <w:rPr>
          <w:sz w:val="24"/>
        </w:rPr>
      </w:pPr>
      <w:r>
        <w:rPr>
          <w:sz w:val="24"/>
        </w:rPr>
        <w:t>The budget for the Joint Committee’s administration will be endorsed no later than 1</w:t>
      </w:r>
      <w:r>
        <w:rPr>
          <w:spacing w:val="1"/>
          <w:sz w:val="24"/>
        </w:rPr>
        <w:t xml:space="preserve"> </w:t>
      </w:r>
      <w:r>
        <w:rPr>
          <w:sz w:val="24"/>
        </w:rPr>
        <w:t>December of the preceding financial year by the Joint</w:t>
      </w:r>
      <w:r>
        <w:rPr>
          <w:spacing w:val="-64"/>
          <w:sz w:val="24"/>
        </w:rPr>
        <w:t xml:space="preserve"> </w:t>
      </w:r>
      <w:r>
        <w:rPr>
          <w:sz w:val="24"/>
        </w:rPr>
        <w:t>Committee. The cost of meeting the expenditure planned in the budget shall, to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extent not met from other sources, be divided </w:t>
      </w:r>
      <w:r w:rsidR="00FE0BC5">
        <w:rPr>
          <w:sz w:val="24"/>
        </w:rPr>
        <w:t xml:space="preserve">equally </w:t>
      </w:r>
      <w:r>
        <w:rPr>
          <w:sz w:val="24"/>
        </w:rPr>
        <w:t>among</w:t>
      </w:r>
      <w:r w:rsidR="00DA5B50">
        <w:rPr>
          <w:sz w:val="24"/>
        </w:rPr>
        <w:t>st the Constituent Authorities</w:t>
      </w:r>
      <w:r w:rsidR="00870EEB">
        <w:rPr>
          <w:sz w:val="24"/>
        </w:rPr>
        <w:t>.</w:t>
      </w:r>
    </w:p>
    <w:p w14:paraId="110B30F4" w14:textId="77777777" w:rsidR="009B4979" w:rsidRDefault="009B4979">
      <w:pPr>
        <w:pStyle w:val="BodyText"/>
        <w:spacing w:before="1"/>
      </w:pPr>
    </w:p>
    <w:p w14:paraId="7561A8CD" w14:textId="517D107A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275"/>
        <w:rPr>
          <w:sz w:val="24"/>
        </w:rPr>
      </w:pPr>
      <w:r>
        <w:rPr>
          <w:sz w:val="24"/>
        </w:rPr>
        <w:t>The budget endorsed by the Joint Committee will subsequently be recommended to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-5"/>
          <w:sz w:val="24"/>
        </w:rPr>
        <w:t xml:space="preserve"> </w:t>
      </w:r>
      <w:r w:rsidR="0067597D">
        <w:rPr>
          <w:sz w:val="24"/>
        </w:rPr>
        <w:t>Constituent</w:t>
      </w:r>
      <w:r>
        <w:rPr>
          <w:spacing w:val="-5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6"/>
          <w:sz w:val="24"/>
        </w:rPr>
        <w:t xml:space="preserve"> </w:t>
      </w:r>
      <w:r>
        <w:rPr>
          <w:sz w:val="24"/>
        </w:rPr>
        <w:t>approval</w:t>
      </w:r>
      <w:r>
        <w:rPr>
          <w:spacing w:val="-2"/>
          <w:sz w:val="24"/>
        </w:rPr>
        <w:t xml:space="preserve"> </w:t>
      </w:r>
      <w:r>
        <w:rPr>
          <w:sz w:val="24"/>
        </w:rPr>
        <w:t>during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February</w:t>
      </w:r>
      <w:r>
        <w:rPr>
          <w:spacing w:val="-3"/>
          <w:sz w:val="24"/>
        </w:rPr>
        <w:t xml:space="preserve"> </w:t>
      </w:r>
      <w:r>
        <w:rPr>
          <w:sz w:val="24"/>
        </w:rPr>
        <w:t>budget</w:t>
      </w:r>
      <w:r>
        <w:rPr>
          <w:spacing w:val="-2"/>
          <w:sz w:val="24"/>
        </w:rPr>
        <w:t xml:space="preserve"> </w:t>
      </w:r>
      <w:r>
        <w:rPr>
          <w:sz w:val="24"/>
        </w:rPr>
        <w:t>setting</w:t>
      </w:r>
      <w:r>
        <w:rPr>
          <w:spacing w:val="5"/>
          <w:sz w:val="24"/>
        </w:rPr>
        <w:t xml:space="preserve"> </w:t>
      </w:r>
      <w:r>
        <w:rPr>
          <w:sz w:val="24"/>
        </w:rPr>
        <w:t>process.</w:t>
      </w:r>
    </w:p>
    <w:p w14:paraId="3E95A819" w14:textId="77777777" w:rsidR="009B4979" w:rsidRDefault="009B4979">
      <w:pPr>
        <w:pStyle w:val="BodyText"/>
      </w:pPr>
    </w:p>
    <w:p w14:paraId="0E5EA904" w14:textId="77777777" w:rsidR="009B4979" w:rsidRDefault="00B4798B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hanging="568"/>
      </w:pPr>
      <w:r>
        <w:t>Withdrawal</w:t>
      </w:r>
    </w:p>
    <w:p w14:paraId="6086C170" w14:textId="77777777" w:rsidR="009B4979" w:rsidRDefault="009B4979">
      <w:pPr>
        <w:pStyle w:val="BodyText"/>
        <w:rPr>
          <w:rFonts w:ascii="Arial"/>
          <w:b/>
        </w:rPr>
      </w:pPr>
    </w:p>
    <w:p w14:paraId="2CB7CE5D" w14:textId="00C5D42D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196"/>
        <w:rPr>
          <w:sz w:val="24"/>
        </w:rPr>
      </w:pPr>
      <w:r>
        <w:rPr>
          <w:sz w:val="24"/>
        </w:rPr>
        <w:t xml:space="preserve">If any </w:t>
      </w:r>
      <w:r w:rsidR="00863CD2">
        <w:rPr>
          <w:sz w:val="24"/>
        </w:rPr>
        <w:t>Constituent Authority</w:t>
      </w:r>
      <w:r>
        <w:rPr>
          <w:sz w:val="24"/>
        </w:rPr>
        <w:t xml:space="preserve"> determines that they no longer require membership to the Joint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Committee, they may give written notice to the Joint Committee’s Chair and Director </w:t>
      </w:r>
      <w:proofErr w:type="gramStart"/>
      <w:r>
        <w:rPr>
          <w:sz w:val="24"/>
        </w:rPr>
        <w:t>no</w:t>
      </w:r>
      <w:r w:rsidR="00863CD2">
        <w:rPr>
          <w:sz w:val="24"/>
        </w:rPr>
        <w:t xml:space="preserve"> </w:t>
      </w:r>
      <w:r>
        <w:rPr>
          <w:spacing w:val="-64"/>
          <w:sz w:val="24"/>
        </w:rPr>
        <w:t xml:space="preserve"> </w:t>
      </w:r>
      <w:r>
        <w:rPr>
          <w:sz w:val="24"/>
        </w:rPr>
        <w:t>later</w:t>
      </w:r>
      <w:proofErr w:type="gramEnd"/>
      <w:r>
        <w:rPr>
          <w:sz w:val="24"/>
        </w:rPr>
        <w:t xml:space="preserve"> than 1st January preceding the financial year to which the budget will apply.</w:t>
      </w:r>
      <w:r>
        <w:rPr>
          <w:spacing w:val="1"/>
          <w:sz w:val="24"/>
        </w:rPr>
        <w:t xml:space="preserve"> </w:t>
      </w:r>
      <w:r>
        <w:rPr>
          <w:sz w:val="24"/>
        </w:rPr>
        <w:t>Unless they withdraw that notice in writing, they shall cease to be a member from 1st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April of that year. Any </w:t>
      </w:r>
      <w:r w:rsidR="00863CD2">
        <w:rPr>
          <w:sz w:val="24"/>
        </w:rPr>
        <w:t>Constituent Authority</w:t>
      </w:r>
      <w:r>
        <w:rPr>
          <w:sz w:val="24"/>
        </w:rPr>
        <w:t xml:space="preserve"> which has not given due notice shall be obliged to pay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-1"/>
          <w:sz w:val="24"/>
        </w:rPr>
        <w:t xml:space="preserve"> </w:t>
      </w:r>
      <w:r>
        <w:rPr>
          <w:sz w:val="24"/>
        </w:rPr>
        <w:t>subscription for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next year.</w:t>
      </w:r>
    </w:p>
    <w:p w14:paraId="2274961C" w14:textId="77777777" w:rsidR="009B4979" w:rsidRDefault="009B4979">
      <w:pPr>
        <w:pStyle w:val="BodyText"/>
      </w:pPr>
    </w:p>
    <w:p w14:paraId="6DAF7F38" w14:textId="77777777" w:rsidR="009B4979" w:rsidRDefault="00B4798B">
      <w:pPr>
        <w:pStyle w:val="Heading1"/>
        <w:numPr>
          <w:ilvl w:val="0"/>
          <w:numId w:val="1"/>
        </w:numPr>
        <w:tabs>
          <w:tab w:val="left" w:pos="680"/>
          <w:tab w:val="left" w:pos="681"/>
        </w:tabs>
        <w:ind w:hanging="568"/>
      </w:pPr>
      <w:r>
        <w:t>General</w:t>
      </w:r>
      <w:r>
        <w:rPr>
          <w:spacing w:val="-2"/>
        </w:rPr>
        <w:t xml:space="preserve"> </w:t>
      </w:r>
      <w:r>
        <w:t>principles</w:t>
      </w:r>
    </w:p>
    <w:p w14:paraId="00B07964" w14:textId="77777777" w:rsidR="009B4979" w:rsidRDefault="009B4979">
      <w:pPr>
        <w:pStyle w:val="BodyText"/>
        <w:rPr>
          <w:rFonts w:ascii="Arial"/>
          <w:b/>
          <w:sz w:val="28"/>
        </w:rPr>
      </w:pPr>
    </w:p>
    <w:p w14:paraId="0D2D9021" w14:textId="09ECA53F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150"/>
        <w:rPr>
          <w:sz w:val="24"/>
        </w:rPr>
      </w:pPr>
      <w:r>
        <w:rPr>
          <w:sz w:val="24"/>
        </w:rPr>
        <w:t>These Terms of Reference will be reviewed at regular intervals to ensure they remain fit</w:t>
      </w:r>
      <w:r>
        <w:rPr>
          <w:spacing w:val="-65"/>
          <w:sz w:val="24"/>
        </w:rPr>
        <w:t xml:space="preserve"> </w:t>
      </w:r>
      <w:r>
        <w:rPr>
          <w:sz w:val="24"/>
        </w:rPr>
        <w:t>for purpose and flexible to meet the requirements of ongoing and future work. Any</w:t>
      </w:r>
      <w:r>
        <w:rPr>
          <w:spacing w:val="1"/>
          <w:sz w:val="24"/>
        </w:rPr>
        <w:t xml:space="preserve"> </w:t>
      </w:r>
      <w:r>
        <w:rPr>
          <w:sz w:val="24"/>
        </w:rPr>
        <w:t>changes to the Joint Committee’s powers or functions will be a matter for each</w:t>
      </w:r>
      <w:r>
        <w:rPr>
          <w:spacing w:val="1"/>
          <w:sz w:val="24"/>
        </w:rPr>
        <w:t xml:space="preserve"> </w:t>
      </w:r>
      <w:r w:rsidR="00717743">
        <w:rPr>
          <w:spacing w:val="1"/>
          <w:sz w:val="24"/>
        </w:rPr>
        <w:t>C</w:t>
      </w:r>
      <w:r>
        <w:rPr>
          <w:sz w:val="24"/>
        </w:rPr>
        <w:t>onstituent</w:t>
      </w:r>
      <w:r>
        <w:rPr>
          <w:spacing w:val="-3"/>
          <w:sz w:val="24"/>
        </w:rPr>
        <w:t xml:space="preserve"> </w:t>
      </w:r>
      <w:r w:rsidR="00717743">
        <w:rPr>
          <w:spacing w:val="-3"/>
          <w:sz w:val="24"/>
        </w:rPr>
        <w:t>A</w:t>
      </w:r>
      <w:r>
        <w:rPr>
          <w:sz w:val="24"/>
        </w:rPr>
        <w:t>uthority to</w:t>
      </w:r>
      <w:r>
        <w:rPr>
          <w:spacing w:val="-2"/>
          <w:sz w:val="24"/>
        </w:rPr>
        <w:t xml:space="preserve"> </w:t>
      </w:r>
      <w:r>
        <w:rPr>
          <w:sz w:val="24"/>
        </w:rPr>
        <w:t>agree</w:t>
      </w:r>
      <w:r w:rsidR="00717743">
        <w:rPr>
          <w:sz w:val="24"/>
        </w:rPr>
        <w:t xml:space="preserve"> via its Executive/Cabinet</w:t>
      </w:r>
      <w:r>
        <w:rPr>
          <w:sz w:val="24"/>
        </w:rPr>
        <w:t>.</w:t>
      </w:r>
    </w:p>
    <w:p w14:paraId="27FEE834" w14:textId="77777777" w:rsidR="009B4979" w:rsidRDefault="009B4979">
      <w:pPr>
        <w:pStyle w:val="BodyText"/>
      </w:pPr>
    </w:p>
    <w:p w14:paraId="791EEA4B" w14:textId="47CC3AB3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spacing w:before="1"/>
        <w:ind w:right="170"/>
        <w:rPr>
          <w:sz w:val="24"/>
        </w:rPr>
      </w:pPr>
      <w:r>
        <w:rPr>
          <w:sz w:val="24"/>
        </w:rPr>
        <w:t xml:space="preserve">In adopting these terms of reference, </w:t>
      </w:r>
      <w:r w:rsidR="00F62362">
        <w:rPr>
          <w:sz w:val="24"/>
        </w:rPr>
        <w:t>Constituent Authorities</w:t>
      </w:r>
      <w:r>
        <w:rPr>
          <w:sz w:val="24"/>
        </w:rPr>
        <w:t xml:space="preserve"> agree to </w:t>
      </w:r>
      <w:proofErr w:type="gramStart"/>
      <w:r>
        <w:rPr>
          <w:sz w:val="24"/>
        </w:rPr>
        <w:t>support</w:t>
      </w:r>
      <w:r w:rsidR="00F62362">
        <w:rPr>
          <w:sz w:val="24"/>
        </w:rPr>
        <w:t xml:space="preserve"> </w:t>
      </w:r>
      <w:r>
        <w:rPr>
          <w:spacing w:val="-64"/>
          <w:sz w:val="24"/>
        </w:rPr>
        <w:t xml:space="preserve"> </w:t>
      </w:r>
      <w:r>
        <w:rPr>
          <w:sz w:val="24"/>
        </w:rPr>
        <w:t>the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purposes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Joint</w:t>
      </w:r>
      <w:r>
        <w:rPr>
          <w:spacing w:val="-1"/>
          <w:sz w:val="24"/>
        </w:rPr>
        <w:t xml:space="preserve"> </w:t>
      </w:r>
      <w:r>
        <w:rPr>
          <w:sz w:val="24"/>
        </w:rPr>
        <w:t>Committee by</w:t>
      </w:r>
      <w:r>
        <w:rPr>
          <w:spacing w:val="-3"/>
          <w:sz w:val="24"/>
        </w:rPr>
        <w:t xml:space="preserve"> </w:t>
      </w:r>
      <w:r>
        <w:rPr>
          <w:sz w:val="24"/>
        </w:rPr>
        <w:t>ensuring that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their</w:t>
      </w:r>
      <w:r>
        <w:rPr>
          <w:spacing w:val="-3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making,</w:t>
      </w:r>
      <w:r>
        <w:rPr>
          <w:spacing w:val="-3"/>
          <w:sz w:val="24"/>
        </w:rPr>
        <w:t xml:space="preserve"> </w:t>
      </w:r>
      <w:r>
        <w:rPr>
          <w:sz w:val="24"/>
        </w:rPr>
        <w:t>they:</w:t>
      </w:r>
    </w:p>
    <w:p w14:paraId="320F27CF" w14:textId="77777777" w:rsidR="009B4979" w:rsidRDefault="009B4979">
      <w:pPr>
        <w:pStyle w:val="BodyText"/>
      </w:pPr>
    </w:p>
    <w:p w14:paraId="0A77094B" w14:textId="77777777" w:rsidR="009B4979" w:rsidRDefault="00B4798B">
      <w:pPr>
        <w:pStyle w:val="ListParagraph"/>
        <w:numPr>
          <w:ilvl w:val="2"/>
          <w:numId w:val="1"/>
        </w:numPr>
        <w:tabs>
          <w:tab w:val="left" w:pos="1040"/>
          <w:tab w:val="left" w:pos="1041"/>
        </w:tabs>
        <w:spacing w:line="293" w:lineRule="exact"/>
        <w:ind w:hanging="361"/>
        <w:rPr>
          <w:sz w:val="24"/>
        </w:rPr>
      </w:pPr>
      <w:r>
        <w:rPr>
          <w:sz w:val="24"/>
        </w:rPr>
        <w:t>Collaborate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cooperate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each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proofErr w:type="gramEnd"/>
    </w:p>
    <w:p w14:paraId="13AC349A" w14:textId="77777777" w:rsidR="009B4979" w:rsidRDefault="00B4798B">
      <w:pPr>
        <w:pStyle w:val="ListParagraph"/>
        <w:numPr>
          <w:ilvl w:val="2"/>
          <w:numId w:val="1"/>
        </w:numPr>
        <w:tabs>
          <w:tab w:val="left" w:pos="1040"/>
          <w:tab w:val="left" w:pos="1041"/>
        </w:tabs>
        <w:spacing w:line="293" w:lineRule="exact"/>
        <w:ind w:hanging="361"/>
        <w:rPr>
          <w:sz w:val="24"/>
        </w:rPr>
      </w:pP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open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accountable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each</w:t>
      </w:r>
      <w:r>
        <w:rPr>
          <w:spacing w:val="-3"/>
          <w:sz w:val="24"/>
        </w:rPr>
        <w:t xml:space="preserve"> </w:t>
      </w:r>
      <w:r>
        <w:rPr>
          <w:sz w:val="24"/>
        </w:rPr>
        <w:t>other</w:t>
      </w:r>
      <w:proofErr w:type="gramEnd"/>
    </w:p>
    <w:p w14:paraId="279B1BC5" w14:textId="59B368A5" w:rsidR="009B4979" w:rsidRDefault="00B4798B" w:rsidP="006A659A">
      <w:pPr>
        <w:pStyle w:val="ListParagraph"/>
        <w:numPr>
          <w:ilvl w:val="2"/>
          <w:numId w:val="1"/>
        </w:numPr>
        <w:tabs>
          <w:tab w:val="left" w:pos="1040"/>
          <w:tab w:val="left" w:pos="1041"/>
        </w:tabs>
        <w:spacing w:line="292" w:lineRule="exact"/>
        <w:ind w:left="1043" w:hanging="363"/>
        <w:rPr>
          <w:sz w:val="24"/>
        </w:rPr>
      </w:pPr>
      <w:r>
        <w:rPr>
          <w:sz w:val="24"/>
        </w:rPr>
        <w:t>Adhere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relevant</w:t>
      </w:r>
      <w:r>
        <w:rPr>
          <w:spacing w:val="-2"/>
          <w:sz w:val="24"/>
        </w:rPr>
        <w:t xml:space="preserve"> </w:t>
      </w:r>
      <w:r>
        <w:rPr>
          <w:sz w:val="24"/>
        </w:rPr>
        <w:t>statutory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requirements</w:t>
      </w:r>
      <w:proofErr w:type="gramEnd"/>
    </w:p>
    <w:p w14:paraId="04851D2D" w14:textId="77777777" w:rsidR="009B4979" w:rsidRDefault="00B4798B">
      <w:pPr>
        <w:pStyle w:val="ListParagraph"/>
        <w:numPr>
          <w:ilvl w:val="2"/>
          <w:numId w:val="1"/>
        </w:numPr>
        <w:tabs>
          <w:tab w:val="left" w:pos="1040"/>
          <w:tab w:val="left" w:pos="1041"/>
        </w:tabs>
        <w:spacing w:line="292" w:lineRule="exact"/>
        <w:ind w:hanging="361"/>
        <w:rPr>
          <w:sz w:val="24"/>
        </w:rPr>
      </w:pPr>
      <w:r>
        <w:rPr>
          <w:sz w:val="24"/>
        </w:rPr>
        <w:lastRenderedPageBreak/>
        <w:t>Deploy</w:t>
      </w:r>
      <w:r>
        <w:rPr>
          <w:spacing w:val="-3"/>
          <w:sz w:val="24"/>
        </w:rPr>
        <w:t xml:space="preserve"> </w:t>
      </w:r>
      <w:r>
        <w:rPr>
          <w:sz w:val="24"/>
        </w:rPr>
        <w:t>appropriate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resources</w:t>
      </w:r>
      <w:proofErr w:type="gramEnd"/>
    </w:p>
    <w:p w14:paraId="01BCFB34" w14:textId="77777777" w:rsidR="009B4979" w:rsidRDefault="00B4798B">
      <w:pPr>
        <w:pStyle w:val="ListParagraph"/>
        <w:numPr>
          <w:ilvl w:val="2"/>
          <w:numId w:val="1"/>
        </w:numPr>
        <w:tabs>
          <w:tab w:val="left" w:pos="1040"/>
          <w:tab w:val="left" w:pos="1041"/>
        </w:tabs>
        <w:spacing w:line="293" w:lineRule="exact"/>
        <w:ind w:hanging="361"/>
        <w:rPr>
          <w:sz w:val="24"/>
        </w:rPr>
      </w:pPr>
      <w:r>
        <w:rPr>
          <w:sz w:val="24"/>
        </w:rPr>
        <w:t>Act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good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faith</w:t>
      </w:r>
      <w:proofErr w:type="gramEnd"/>
    </w:p>
    <w:p w14:paraId="49FDA1AD" w14:textId="77777777" w:rsidR="009B4979" w:rsidRDefault="009B4979">
      <w:pPr>
        <w:pStyle w:val="BodyText"/>
        <w:spacing w:before="10"/>
        <w:rPr>
          <w:sz w:val="23"/>
        </w:rPr>
      </w:pPr>
    </w:p>
    <w:p w14:paraId="22305500" w14:textId="77777777" w:rsidR="009B4979" w:rsidRDefault="00B4798B">
      <w:pPr>
        <w:pStyle w:val="ListParagraph"/>
        <w:numPr>
          <w:ilvl w:val="1"/>
          <w:numId w:val="1"/>
        </w:numPr>
        <w:tabs>
          <w:tab w:val="left" w:pos="681"/>
        </w:tabs>
        <w:ind w:right="115"/>
        <w:rPr>
          <w:sz w:val="24"/>
        </w:rPr>
      </w:pPr>
      <w:r>
        <w:rPr>
          <w:sz w:val="24"/>
        </w:rPr>
        <w:t>These principles are not intended to be legally binding, and no legal obligations or rights</w:t>
      </w:r>
      <w:r>
        <w:rPr>
          <w:spacing w:val="-64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arise from</w:t>
      </w:r>
      <w:r>
        <w:rPr>
          <w:spacing w:val="1"/>
          <w:sz w:val="24"/>
        </w:rPr>
        <w:t xml:space="preserve"> </w:t>
      </w:r>
      <w:r>
        <w:rPr>
          <w:sz w:val="24"/>
        </w:rPr>
        <w:t>this.</w:t>
      </w:r>
    </w:p>
    <w:p w14:paraId="3339A1BD" w14:textId="77777777" w:rsidR="009B4979" w:rsidRDefault="009B4979">
      <w:pPr>
        <w:pStyle w:val="BodyText"/>
        <w:rPr>
          <w:sz w:val="26"/>
        </w:rPr>
      </w:pPr>
    </w:p>
    <w:p w14:paraId="44FEA71A" w14:textId="77777777" w:rsidR="009B4979" w:rsidRDefault="009B4979">
      <w:pPr>
        <w:pStyle w:val="BodyText"/>
        <w:rPr>
          <w:sz w:val="26"/>
        </w:rPr>
      </w:pPr>
    </w:p>
    <w:sectPr w:rsidR="009B4979">
      <w:headerReference w:type="default" r:id="rId7"/>
      <w:pgSz w:w="11910" w:h="16850"/>
      <w:pgMar w:top="1080" w:right="780" w:bottom="280" w:left="10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26DA7" w14:textId="77777777" w:rsidR="000451D2" w:rsidRDefault="000451D2" w:rsidP="003A1E0A">
      <w:r>
        <w:separator/>
      </w:r>
    </w:p>
  </w:endnote>
  <w:endnote w:type="continuationSeparator" w:id="0">
    <w:p w14:paraId="2EDD62F3" w14:textId="77777777" w:rsidR="000451D2" w:rsidRDefault="000451D2" w:rsidP="003A1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A1147" w14:textId="77777777" w:rsidR="000451D2" w:rsidRDefault="000451D2" w:rsidP="003A1E0A">
      <w:r>
        <w:separator/>
      </w:r>
    </w:p>
  </w:footnote>
  <w:footnote w:type="continuationSeparator" w:id="0">
    <w:p w14:paraId="36C86555" w14:textId="77777777" w:rsidR="000451D2" w:rsidRDefault="000451D2" w:rsidP="003A1E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8AD2F" w14:textId="11CE5CA4" w:rsidR="0062149F" w:rsidRDefault="0062149F">
    <w:pPr>
      <w:pStyle w:val="Header"/>
    </w:pPr>
    <w:r>
      <w:t>Appendix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1594B"/>
    <w:multiLevelType w:val="multilevel"/>
    <w:tmpl w:val="BB38048A"/>
    <w:lvl w:ilvl="0">
      <w:start w:val="8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1" w15:restartNumberingAfterBreak="0">
    <w:nsid w:val="07F61E42"/>
    <w:multiLevelType w:val="multilevel"/>
    <w:tmpl w:val="FFC02C16"/>
    <w:lvl w:ilvl="0">
      <w:start w:val="3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2" w15:restartNumberingAfterBreak="0">
    <w:nsid w:val="0A9A5AEA"/>
    <w:multiLevelType w:val="multilevel"/>
    <w:tmpl w:val="FA74E976"/>
    <w:lvl w:ilvl="0">
      <w:start w:val="10"/>
      <w:numFmt w:val="decimal"/>
      <w:lvlText w:val="%1."/>
      <w:lvlJc w:val="left"/>
      <w:pPr>
        <w:ind w:left="680" w:hanging="567"/>
      </w:pPr>
      <w:rPr>
        <w:rFonts w:ascii="Arial" w:eastAsia="Arial" w:hAnsi="Arial" w:cs="Arial" w:hint="default"/>
        <w:b/>
        <w:bCs/>
        <w:w w:val="99"/>
        <w:sz w:val="24"/>
        <w:szCs w:val="2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680" w:hanging="567"/>
      </w:pPr>
      <w:rPr>
        <w:rFonts w:ascii="Arial MT" w:eastAsia="Arial MT" w:hAnsi="Arial MT" w:cs="Arial MT" w:hint="default"/>
        <w:w w:val="99"/>
        <w:sz w:val="24"/>
        <w:szCs w:val="24"/>
        <w:lang w:val="en-US" w:eastAsia="en-US" w:bidi="ar-SA"/>
      </w:rPr>
    </w:lvl>
    <w:lvl w:ilvl="2">
      <w:numFmt w:val="bullet"/>
      <w:lvlText w:val=""/>
      <w:lvlJc w:val="left"/>
      <w:pPr>
        <w:ind w:left="104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3059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068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78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088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097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07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5296BFB"/>
    <w:multiLevelType w:val="hybridMultilevel"/>
    <w:tmpl w:val="9B8CE750"/>
    <w:lvl w:ilvl="0" w:tplc="08090001">
      <w:start w:val="1"/>
      <w:numFmt w:val="bullet"/>
      <w:lvlText w:val=""/>
      <w:lvlJc w:val="left"/>
      <w:pPr>
        <w:ind w:left="15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4" w15:restartNumberingAfterBreak="0">
    <w:nsid w:val="196C0CD2"/>
    <w:multiLevelType w:val="multilevel"/>
    <w:tmpl w:val="82684EBA"/>
    <w:lvl w:ilvl="0">
      <w:start w:val="1"/>
      <w:numFmt w:val="decimal"/>
      <w:lvlText w:val="%1"/>
      <w:lvlJc w:val="left"/>
      <w:pPr>
        <w:ind w:left="680" w:hanging="567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0" w:hanging="567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6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6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6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6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6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6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67"/>
      </w:pPr>
      <w:rPr>
        <w:rFonts w:hint="default"/>
        <w:lang w:val="en-US" w:eastAsia="en-US" w:bidi="ar-SA"/>
      </w:rPr>
    </w:lvl>
  </w:abstractNum>
  <w:abstractNum w:abstractNumId="5" w15:restartNumberingAfterBreak="0">
    <w:nsid w:val="216566C8"/>
    <w:multiLevelType w:val="multilevel"/>
    <w:tmpl w:val="82684EBA"/>
    <w:lvl w:ilvl="0">
      <w:start w:val="1"/>
      <w:numFmt w:val="decimal"/>
      <w:lvlText w:val="%1"/>
      <w:lvlJc w:val="left"/>
      <w:pPr>
        <w:ind w:left="680" w:hanging="567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0" w:hanging="567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6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6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6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6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6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6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67"/>
      </w:pPr>
      <w:rPr>
        <w:rFonts w:hint="default"/>
        <w:lang w:val="en-US" w:eastAsia="en-US" w:bidi="ar-SA"/>
      </w:rPr>
    </w:lvl>
  </w:abstractNum>
  <w:abstractNum w:abstractNumId="6" w15:restartNumberingAfterBreak="0">
    <w:nsid w:val="2AF82347"/>
    <w:multiLevelType w:val="multilevel"/>
    <w:tmpl w:val="23C224A6"/>
    <w:lvl w:ilvl="0">
      <w:start w:val="4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7" w15:restartNumberingAfterBreak="0">
    <w:nsid w:val="40F24EF6"/>
    <w:multiLevelType w:val="multilevel"/>
    <w:tmpl w:val="14D81A72"/>
    <w:lvl w:ilvl="0">
      <w:start w:val="7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8" w15:restartNumberingAfterBreak="0">
    <w:nsid w:val="449B4132"/>
    <w:multiLevelType w:val="multilevel"/>
    <w:tmpl w:val="CA523818"/>
    <w:lvl w:ilvl="0">
      <w:start w:val="6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9" w15:restartNumberingAfterBreak="0">
    <w:nsid w:val="4A7A7EA3"/>
    <w:multiLevelType w:val="multilevel"/>
    <w:tmpl w:val="2C8EB5A4"/>
    <w:lvl w:ilvl="0">
      <w:start w:val="5"/>
      <w:numFmt w:val="decimal"/>
      <w:lvlText w:val="%1"/>
      <w:lvlJc w:val="left"/>
      <w:pPr>
        <w:ind w:left="680" w:hanging="567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0" w:hanging="567"/>
        <w:jc w:val="right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6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6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6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6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6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6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67"/>
      </w:pPr>
      <w:rPr>
        <w:rFonts w:hint="default"/>
        <w:lang w:val="en-US" w:eastAsia="en-US" w:bidi="ar-SA"/>
      </w:rPr>
    </w:lvl>
  </w:abstractNum>
  <w:abstractNum w:abstractNumId="10" w15:restartNumberingAfterBreak="0">
    <w:nsid w:val="5F853B27"/>
    <w:multiLevelType w:val="multilevel"/>
    <w:tmpl w:val="1D9E91C4"/>
    <w:lvl w:ilvl="0">
      <w:start w:val="2"/>
      <w:numFmt w:val="decimal"/>
      <w:lvlText w:val="%1"/>
      <w:lvlJc w:val="left"/>
      <w:pPr>
        <w:ind w:left="680" w:hanging="567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0" w:hanging="567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"/>
      <w:lvlJc w:val="left"/>
      <w:pPr>
        <w:ind w:left="1554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3463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15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67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19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70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22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62B87ED9"/>
    <w:multiLevelType w:val="multilevel"/>
    <w:tmpl w:val="3A288FB2"/>
    <w:lvl w:ilvl="0">
      <w:start w:val="9"/>
      <w:numFmt w:val="decimal"/>
      <w:lvlText w:val="%1"/>
      <w:lvlJc w:val="left"/>
      <w:pPr>
        <w:ind w:left="685" w:hanging="572"/>
      </w:pPr>
      <w:rPr>
        <w:rFonts w:hint="default"/>
        <w:lang w:val="en-US" w:eastAsia="en-US" w:bidi="ar-SA"/>
      </w:rPr>
    </w:lvl>
    <w:lvl w:ilvl="1">
      <w:numFmt w:val="decimal"/>
      <w:lvlText w:val="%1.%2"/>
      <w:lvlJc w:val="left"/>
      <w:pPr>
        <w:ind w:left="685" w:hanging="572"/>
      </w:pPr>
      <w:rPr>
        <w:rFonts w:hint="default"/>
        <w:b/>
        <w:bCs/>
        <w:w w:val="99"/>
        <w:lang w:val="en-US" w:eastAsia="en-US" w:bidi="ar-SA"/>
      </w:rPr>
    </w:lvl>
    <w:lvl w:ilvl="2">
      <w:numFmt w:val="bullet"/>
      <w:lvlText w:val="•"/>
      <w:lvlJc w:val="left"/>
      <w:pPr>
        <w:ind w:left="2569" w:hanging="5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13" w:hanging="5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58" w:hanging="5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03" w:hanging="5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7" w:hanging="5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92" w:hanging="5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37" w:hanging="572"/>
      </w:pPr>
      <w:rPr>
        <w:rFonts w:hint="default"/>
        <w:lang w:val="en-US" w:eastAsia="en-US" w:bidi="ar-SA"/>
      </w:rPr>
    </w:lvl>
  </w:abstractNum>
  <w:abstractNum w:abstractNumId="12" w15:restartNumberingAfterBreak="0">
    <w:nsid w:val="64B11DC0"/>
    <w:multiLevelType w:val="hybridMultilevel"/>
    <w:tmpl w:val="0D8E6B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111E39"/>
    <w:multiLevelType w:val="hybridMultilevel"/>
    <w:tmpl w:val="311A0F2E"/>
    <w:lvl w:ilvl="0" w:tplc="0809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num w:numId="1" w16cid:durableId="1723475833">
    <w:abstractNumId w:val="2"/>
  </w:num>
  <w:num w:numId="2" w16cid:durableId="248082255">
    <w:abstractNumId w:val="11"/>
  </w:num>
  <w:num w:numId="3" w16cid:durableId="1941914631">
    <w:abstractNumId w:val="0"/>
  </w:num>
  <w:num w:numId="4" w16cid:durableId="1660766957">
    <w:abstractNumId w:val="7"/>
  </w:num>
  <w:num w:numId="5" w16cid:durableId="1353648214">
    <w:abstractNumId w:val="8"/>
  </w:num>
  <w:num w:numId="6" w16cid:durableId="42876128">
    <w:abstractNumId w:val="9"/>
  </w:num>
  <w:num w:numId="7" w16cid:durableId="130251103">
    <w:abstractNumId w:val="6"/>
  </w:num>
  <w:num w:numId="8" w16cid:durableId="1549145350">
    <w:abstractNumId w:val="1"/>
  </w:num>
  <w:num w:numId="9" w16cid:durableId="1235971098">
    <w:abstractNumId w:val="10"/>
  </w:num>
  <w:num w:numId="10" w16cid:durableId="1401947595">
    <w:abstractNumId w:val="5"/>
  </w:num>
  <w:num w:numId="11" w16cid:durableId="414936824">
    <w:abstractNumId w:val="4"/>
  </w:num>
  <w:num w:numId="12" w16cid:durableId="1758282576">
    <w:abstractNumId w:val="3"/>
  </w:num>
  <w:num w:numId="13" w16cid:durableId="1934046167">
    <w:abstractNumId w:val="13"/>
  </w:num>
  <w:num w:numId="14" w16cid:durableId="202296836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979"/>
    <w:rsid w:val="000058EE"/>
    <w:rsid w:val="00025670"/>
    <w:rsid w:val="000258AA"/>
    <w:rsid w:val="000451D2"/>
    <w:rsid w:val="000624AC"/>
    <w:rsid w:val="00062E6D"/>
    <w:rsid w:val="000760C1"/>
    <w:rsid w:val="000969FB"/>
    <w:rsid w:val="000D6BBE"/>
    <w:rsid w:val="00132B8D"/>
    <w:rsid w:val="00143415"/>
    <w:rsid w:val="00145FA5"/>
    <w:rsid w:val="00194BC8"/>
    <w:rsid w:val="001A770B"/>
    <w:rsid w:val="001B4AA1"/>
    <w:rsid w:val="00203162"/>
    <w:rsid w:val="0022096E"/>
    <w:rsid w:val="002263F0"/>
    <w:rsid w:val="0024092E"/>
    <w:rsid w:val="00250F3E"/>
    <w:rsid w:val="0025595C"/>
    <w:rsid w:val="00257EEE"/>
    <w:rsid w:val="0027565F"/>
    <w:rsid w:val="002A1AAB"/>
    <w:rsid w:val="00324EBE"/>
    <w:rsid w:val="003251D9"/>
    <w:rsid w:val="003A0906"/>
    <w:rsid w:val="003A1E0A"/>
    <w:rsid w:val="003A2B39"/>
    <w:rsid w:val="003B0E45"/>
    <w:rsid w:val="003B23DE"/>
    <w:rsid w:val="003B5A2E"/>
    <w:rsid w:val="003C4C6E"/>
    <w:rsid w:val="003D61D7"/>
    <w:rsid w:val="003F66EB"/>
    <w:rsid w:val="004038BB"/>
    <w:rsid w:val="00443CA5"/>
    <w:rsid w:val="00455084"/>
    <w:rsid w:val="004652D1"/>
    <w:rsid w:val="004724DD"/>
    <w:rsid w:val="004769B7"/>
    <w:rsid w:val="004977EA"/>
    <w:rsid w:val="004A1F4C"/>
    <w:rsid w:val="004A3AE1"/>
    <w:rsid w:val="004C1141"/>
    <w:rsid w:val="004D0E59"/>
    <w:rsid w:val="004D4945"/>
    <w:rsid w:val="0052028C"/>
    <w:rsid w:val="005265B8"/>
    <w:rsid w:val="005461D7"/>
    <w:rsid w:val="005B7077"/>
    <w:rsid w:val="005E25C1"/>
    <w:rsid w:val="00610C02"/>
    <w:rsid w:val="00613C49"/>
    <w:rsid w:val="006165E4"/>
    <w:rsid w:val="0062149F"/>
    <w:rsid w:val="00621B25"/>
    <w:rsid w:val="006227FD"/>
    <w:rsid w:val="006747E0"/>
    <w:rsid w:val="0067597D"/>
    <w:rsid w:val="006A659A"/>
    <w:rsid w:val="006C44CA"/>
    <w:rsid w:val="006F3DDB"/>
    <w:rsid w:val="00717743"/>
    <w:rsid w:val="007601D0"/>
    <w:rsid w:val="00760A4D"/>
    <w:rsid w:val="00797B6C"/>
    <w:rsid w:val="007B5A2F"/>
    <w:rsid w:val="007C7C52"/>
    <w:rsid w:val="007D751C"/>
    <w:rsid w:val="007E4132"/>
    <w:rsid w:val="008540DD"/>
    <w:rsid w:val="00863CD2"/>
    <w:rsid w:val="00870EEB"/>
    <w:rsid w:val="00871801"/>
    <w:rsid w:val="00886EBA"/>
    <w:rsid w:val="0089483D"/>
    <w:rsid w:val="008E0D0E"/>
    <w:rsid w:val="008E31FC"/>
    <w:rsid w:val="008F0EA9"/>
    <w:rsid w:val="008F7FD1"/>
    <w:rsid w:val="00914923"/>
    <w:rsid w:val="00921778"/>
    <w:rsid w:val="009349AB"/>
    <w:rsid w:val="009445C2"/>
    <w:rsid w:val="00952F96"/>
    <w:rsid w:val="00957567"/>
    <w:rsid w:val="009B1F5C"/>
    <w:rsid w:val="009B4979"/>
    <w:rsid w:val="009B6B60"/>
    <w:rsid w:val="009D1B2F"/>
    <w:rsid w:val="009D5DB0"/>
    <w:rsid w:val="009F315C"/>
    <w:rsid w:val="00A074BD"/>
    <w:rsid w:val="00A1558F"/>
    <w:rsid w:val="00A52208"/>
    <w:rsid w:val="00A57FE3"/>
    <w:rsid w:val="00A8479A"/>
    <w:rsid w:val="00A84E13"/>
    <w:rsid w:val="00A850E9"/>
    <w:rsid w:val="00AA1F55"/>
    <w:rsid w:val="00AB08D7"/>
    <w:rsid w:val="00AB3836"/>
    <w:rsid w:val="00AB79C2"/>
    <w:rsid w:val="00AB7E98"/>
    <w:rsid w:val="00AB7FEE"/>
    <w:rsid w:val="00AF5FB6"/>
    <w:rsid w:val="00B305F2"/>
    <w:rsid w:val="00B307FF"/>
    <w:rsid w:val="00B308C3"/>
    <w:rsid w:val="00B4798B"/>
    <w:rsid w:val="00B73459"/>
    <w:rsid w:val="00BB5161"/>
    <w:rsid w:val="00BC7750"/>
    <w:rsid w:val="00BD398C"/>
    <w:rsid w:val="00C02C51"/>
    <w:rsid w:val="00C346E6"/>
    <w:rsid w:val="00C440C5"/>
    <w:rsid w:val="00C51D9B"/>
    <w:rsid w:val="00C545CB"/>
    <w:rsid w:val="00C72575"/>
    <w:rsid w:val="00C73B0E"/>
    <w:rsid w:val="00C7697C"/>
    <w:rsid w:val="00C90D99"/>
    <w:rsid w:val="00C965CE"/>
    <w:rsid w:val="00C96AFD"/>
    <w:rsid w:val="00CA502B"/>
    <w:rsid w:val="00CB6969"/>
    <w:rsid w:val="00CD168E"/>
    <w:rsid w:val="00CD1AB6"/>
    <w:rsid w:val="00CF28F9"/>
    <w:rsid w:val="00D01B6A"/>
    <w:rsid w:val="00D06003"/>
    <w:rsid w:val="00D20D63"/>
    <w:rsid w:val="00D43B14"/>
    <w:rsid w:val="00D910EA"/>
    <w:rsid w:val="00DA5B50"/>
    <w:rsid w:val="00DD53BA"/>
    <w:rsid w:val="00DF26C8"/>
    <w:rsid w:val="00DF36D6"/>
    <w:rsid w:val="00DF3ACB"/>
    <w:rsid w:val="00E07731"/>
    <w:rsid w:val="00E20004"/>
    <w:rsid w:val="00E3605F"/>
    <w:rsid w:val="00E37191"/>
    <w:rsid w:val="00E61D09"/>
    <w:rsid w:val="00E631E8"/>
    <w:rsid w:val="00EB2E04"/>
    <w:rsid w:val="00ED7215"/>
    <w:rsid w:val="00EE4944"/>
    <w:rsid w:val="00F012C7"/>
    <w:rsid w:val="00F23642"/>
    <w:rsid w:val="00F245D9"/>
    <w:rsid w:val="00F62362"/>
    <w:rsid w:val="00F64A2C"/>
    <w:rsid w:val="00F728E6"/>
    <w:rsid w:val="00F95C72"/>
    <w:rsid w:val="00FA6BDE"/>
    <w:rsid w:val="00FC0C11"/>
    <w:rsid w:val="00FE0BC5"/>
    <w:rsid w:val="00FF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C8170"/>
  <w15:docId w15:val="{B44938C3-134B-42C7-9A92-1E012AE70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ind w:left="680" w:hanging="568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1405"/>
      <w:outlineLvl w:val="1"/>
    </w:pPr>
    <w:rPr>
      <w:rFonts w:ascii="Arial" w:eastAsia="Arial" w:hAnsi="Arial" w:cs="Arial"/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753" w:right="1744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680" w:hanging="570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7E4132"/>
    <w:pPr>
      <w:widowControl/>
      <w:autoSpaceDE/>
      <w:autoSpaceDN/>
    </w:pPr>
    <w:rPr>
      <w:rFonts w:ascii="Arial MT" w:eastAsia="Arial MT" w:hAnsi="Arial MT" w:cs="Arial MT"/>
    </w:rPr>
  </w:style>
  <w:style w:type="character" w:styleId="CommentReference">
    <w:name w:val="annotation reference"/>
    <w:basedOn w:val="DefaultParagraphFont"/>
    <w:uiPriority w:val="99"/>
    <w:semiHidden/>
    <w:unhideWhenUsed/>
    <w:rsid w:val="007E41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41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4132"/>
    <w:rPr>
      <w:rFonts w:ascii="Arial MT" w:eastAsia="Arial MT" w:hAnsi="Arial MT" w:cs="Arial M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41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4132"/>
    <w:rPr>
      <w:rFonts w:ascii="Arial MT" w:eastAsia="Arial MT" w:hAnsi="Arial MT" w:cs="Arial MT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A1E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1E0A"/>
    <w:rPr>
      <w:rFonts w:ascii="Arial MT" w:eastAsia="Arial MT" w:hAnsi="Arial MT" w:cs="Arial MT"/>
    </w:rPr>
  </w:style>
  <w:style w:type="paragraph" w:styleId="Footer">
    <w:name w:val="footer"/>
    <w:basedOn w:val="Normal"/>
    <w:link w:val="FooterChar"/>
    <w:uiPriority w:val="99"/>
    <w:unhideWhenUsed/>
    <w:rsid w:val="003A1E0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1E0A"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1978</Words>
  <Characters>11277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ajbradley</dc:creator>
  <cp:lastModifiedBy>MALTON Jonathan</cp:lastModifiedBy>
  <cp:revision>3</cp:revision>
  <cp:lastPrinted>2022-06-17T09:29:00Z</cp:lastPrinted>
  <dcterms:created xsi:type="dcterms:W3CDTF">2025-01-29T15:17:00Z</dcterms:created>
  <dcterms:modified xsi:type="dcterms:W3CDTF">2025-02-07T11:32:00Z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2020-08-07T00:00:00Z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2021-09-22T00:00:00Z</vt:filetime>
  </property>
</Properties>
</file>